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44"/>
        <w:tblOverlap w:val="never"/>
        <w:tblW w:w="9668" w:type="dxa"/>
        <w:tblCellMar>
          <w:left w:w="70" w:type="dxa"/>
          <w:right w:w="70" w:type="dxa"/>
        </w:tblCellMar>
        <w:tblLook w:val="04A0" w:firstRow="1" w:lastRow="0" w:firstColumn="1" w:lastColumn="0" w:noHBand="0" w:noVBand="1"/>
      </w:tblPr>
      <w:tblGrid>
        <w:gridCol w:w="1913"/>
        <w:gridCol w:w="7755"/>
      </w:tblGrid>
      <w:tr w:rsidR="00A506E7" w:rsidRPr="00F1177D" w14:paraId="569780E8" w14:textId="77777777" w:rsidTr="001876F5">
        <w:trPr>
          <w:trHeight w:val="1261"/>
        </w:trPr>
        <w:tc>
          <w:tcPr>
            <w:tcW w:w="1913" w:type="dxa"/>
            <w:tcBorders>
              <w:top w:val="single" w:sz="4" w:space="0" w:color="auto"/>
              <w:left w:val="single" w:sz="4" w:space="0" w:color="auto"/>
              <w:bottom w:val="single" w:sz="4" w:space="0" w:color="auto"/>
              <w:right w:val="single" w:sz="4" w:space="0" w:color="auto"/>
            </w:tcBorders>
            <w:vAlign w:val="center"/>
          </w:tcPr>
          <w:p w14:paraId="50F59E56" w14:textId="77777777" w:rsidR="00A506E7" w:rsidRPr="00D97D0C" w:rsidRDefault="00280213" w:rsidP="001876F5">
            <w:pPr>
              <w:snapToGrid w:val="0"/>
              <w:ind w:left="-142" w:right="-68"/>
              <w:jc w:val="center"/>
              <w:rPr>
                <w:noProof/>
                <w:highlight w:val="yellow"/>
              </w:rPr>
            </w:pPr>
            <w:r>
              <w:rPr>
                <w:noProof/>
                <w:szCs w:val="24"/>
                <w:lang w:eastAsia="it-IT"/>
              </w:rPr>
              <w:pict w14:anchorId="0F1A3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8" o:spid="_x0000_i1025" type="#_x0000_t75" style="width:56.25pt;height:53.25pt;visibility:visible">
                  <v:imagedata r:id="rId8" o:title=""/>
                </v:shape>
              </w:pict>
            </w:r>
          </w:p>
        </w:tc>
        <w:tc>
          <w:tcPr>
            <w:tcW w:w="7755" w:type="dxa"/>
            <w:tcBorders>
              <w:top w:val="single" w:sz="4" w:space="0" w:color="auto"/>
              <w:left w:val="single" w:sz="4" w:space="0" w:color="auto"/>
              <w:right w:val="single" w:sz="4" w:space="0" w:color="auto"/>
            </w:tcBorders>
            <w:vAlign w:val="center"/>
            <w:hideMark/>
          </w:tcPr>
          <w:p w14:paraId="79C81C7C" w14:textId="77777777" w:rsidR="00A506E7" w:rsidRPr="00E97FD2" w:rsidRDefault="001819B4" w:rsidP="001876F5">
            <w:pPr>
              <w:ind w:left="-74"/>
              <w:jc w:val="center"/>
              <w:rPr>
                <w:b/>
                <w:bCs/>
                <w:sz w:val="48"/>
                <w:szCs w:val="48"/>
                <w:lang w:eastAsia="it-IT"/>
              </w:rPr>
            </w:pPr>
            <w:r>
              <w:rPr>
                <w:noProof/>
                <w:szCs w:val="24"/>
                <w:lang w:eastAsia="it-IT"/>
              </w:rPr>
              <w:pict w14:anchorId="7D015B85">
                <v:shape id="Immagine 27" o:spid="_x0000_i1026" type="#_x0000_t75" alt="Arca determine" style="width:225.75pt;height:40.5pt;visibility:visible">
                  <v:imagedata r:id="rId9" o:title="Arca determine" cropbottom="5013f"/>
                </v:shape>
              </w:pict>
            </w:r>
            <w:r w:rsidR="00A506E7" w:rsidRPr="00E97FD2">
              <w:rPr>
                <w:bCs/>
                <w:sz w:val="14"/>
                <w:szCs w:val="14"/>
                <w:lang w:eastAsia="it-IT"/>
              </w:rPr>
              <w:t xml:space="preserve">                  </w:t>
            </w:r>
          </w:p>
          <w:p w14:paraId="0CF9B9AF" w14:textId="77777777" w:rsidR="00A506E7" w:rsidRPr="00E97FD2" w:rsidRDefault="00A506E7" w:rsidP="001876F5">
            <w:pPr>
              <w:ind w:left="-74"/>
              <w:jc w:val="center"/>
              <w:rPr>
                <w:bCs/>
                <w:sz w:val="16"/>
                <w:szCs w:val="16"/>
                <w:lang w:eastAsia="it-IT"/>
              </w:rPr>
            </w:pPr>
            <w:r w:rsidRPr="00E97FD2">
              <w:rPr>
                <w:bCs/>
                <w:sz w:val="16"/>
                <w:szCs w:val="16"/>
                <w:lang w:eastAsia="it-IT"/>
              </w:rPr>
              <w:t xml:space="preserve">Tel. 0881762111                              PEC: </w:t>
            </w:r>
            <w:hyperlink r:id="rId10" w:history="1">
              <w:r w:rsidRPr="00E97FD2">
                <w:rPr>
                  <w:bCs/>
                  <w:sz w:val="16"/>
                  <w:szCs w:val="16"/>
                  <w:lang w:eastAsia="it-IT"/>
                </w:rPr>
                <w:t>arcacapitanata@pec.arcacapitanata.it</w:t>
              </w:r>
            </w:hyperlink>
          </w:p>
          <w:p w14:paraId="63553322" w14:textId="77777777" w:rsidR="00A506E7" w:rsidRPr="00FF5793" w:rsidRDefault="00A506E7" w:rsidP="001876F5">
            <w:pPr>
              <w:ind w:right="454"/>
              <w:rPr>
                <w:bCs/>
                <w:sz w:val="14"/>
                <w:szCs w:val="14"/>
                <w:highlight w:val="yellow"/>
              </w:rPr>
            </w:pPr>
            <w:r w:rsidRPr="00E97FD2">
              <w:rPr>
                <w:bCs/>
                <w:sz w:val="16"/>
                <w:szCs w:val="16"/>
                <w:lang w:eastAsia="it-IT"/>
              </w:rPr>
              <w:t xml:space="preserve">             Website: </w:t>
            </w:r>
            <w:hyperlink r:id="rId11" w:history="1">
              <w:r w:rsidRPr="00E97FD2">
                <w:rPr>
                  <w:bCs/>
                  <w:sz w:val="16"/>
                  <w:szCs w:val="16"/>
                  <w:lang w:eastAsia="it-IT"/>
                </w:rPr>
                <w:t>http://www.arcacapitanata.it/</w:t>
              </w:r>
            </w:hyperlink>
            <w:r w:rsidRPr="00E97FD2">
              <w:rPr>
                <w:bCs/>
                <w:sz w:val="16"/>
                <w:szCs w:val="16"/>
                <w:lang w:eastAsia="it-IT"/>
              </w:rPr>
              <w:t xml:space="preserve">              E-</w:t>
            </w:r>
            <w:proofErr w:type="gramStart"/>
            <w:r w:rsidRPr="00E97FD2">
              <w:rPr>
                <w:bCs/>
                <w:sz w:val="16"/>
                <w:szCs w:val="16"/>
                <w:lang w:eastAsia="it-IT"/>
              </w:rPr>
              <w:t>procurement:  https://arcacapitanata.traspare.com/</w:t>
            </w:r>
            <w:proofErr w:type="gramEnd"/>
          </w:p>
        </w:tc>
      </w:tr>
      <w:tr w:rsidR="00A506E7" w:rsidRPr="003776F8" w14:paraId="661F7C15" w14:textId="77777777" w:rsidTr="001876F5">
        <w:trPr>
          <w:trHeight w:val="1194"/>
        </w:trPr>
        <w:tc>
          <w:tcPr>
            <w:tcW w:w="9668" w:type="dxa"/>
            <w:gridSpan w:val="2"/>
            <w:tcBorders>
              <w:top w:val="single" w:sz="4" w:space="0" w:color="auto"/>
              <w:left w:val="single" w:sz="4" w:space="0" w:color="auto"/>
              <w:right w:val="single" w:sz="4" w:space="0" w:color="auto"/>
            </w:tcBorders>
            <w:shd w:val="clear" w:color="auto" w:fill="C6D9F1"/>
            <w:tcMar>
              <w:top w:w="0" w:type="dxa"/>
              <w:left w:w="108" w:type="dxa"/>
              <w:bottom w:w="0" w:type="dxa"/>
              <w:right w:w="108" w:type="dxa"/>
            </w:tcMar>
            <w:vAlign w:val="center"/>
            <w:hideMark/>
          </w:tcPr>
          <w:p w14:paraId="0D393128" w14:textId="77777777" w:rsidR="00A506E7" w:rsidRPr="003776F8" w:rsidRDefault="000A4249" w:rsidP="000A4249">
            <w:pPr>
              <w:ind w:left="-74"/>
              <w:rPr>
                <w:bCs/>
                <w:szCs w:val="24"/>
              </w:rPr>
            </w:pPr>
            <w:r w:rsidRPr="000A4249">
              <w:rPr>
                <w:b/>
                <w:szCs w:val="24"/>
              </w:rPr>
              <w:t xml:space="preserve">Procedura aperta telematica ai sensi dell’art. 71 del D. Lgs. 36/2023 per l’affidamento di contratti pubblici di </w:t>
            </w:r>
            <w:r w:rsidRPr="000A4249">
              <w:rPr>
                <w:b/>
                <w:i/>
                <w:iCs/>
                <w:szCs w:val="24"/>
                <w:u w:val="single"/>
              </w:rPr>
              <w:t>lavori</w:t>
            </w:r>
            <w:r w:rsidRPr="000A4249">
              <w:rPr>
                <w:b/>
                <w:szCs w:val="24"/>
              </w:rPr>
              <w:t xml:space="preserve"> nei settori ordinari, con il criterio dell’offerta economicamente più vantaggiosa.</w:t>
            </w:r>
          </w:p>
        </w:tc>
      </w:tr>
      <w:tr w:rsidR="00A506E7" w:rsidRPr="003776F8" w14:paraId="0FF8C96C" w14:textId="77777777" w:rsidTr="001876F5">
        <w:trPr>
          <w:trHeight w:val="1177"/>
        </w:trPr>
        <w:tc>
          <w:tcPr>
            <w:tcW w:w="9668" w:type="dxa"/>
            <w:gridSpan w:val="2"/>
            <w:tcBorders>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60E82671" w14:textId="77777777" w:rsidR="00A506E7" w:rsidRPr="003776F8" w:rsidRDefault="00A506E7" w:rsidP="001876F5">
            <w:pPr>
              <w:ind w:left="-74"/>
              <w:rPr>
                <w:b/>
                <w:bCs/>
                <w:szCs w:val="24"/>
              </w:rPr>
            </w:pPr>
            <w:r w:rsidRPr="003776F8">
              <w:rPr>
                <w:b/>
                <w:szCs w:val="24"/>
              </w:rPr>
              <w:t>Oggetto:</w:t>
            </w:r>
            <w:r w:rsidRPr="003776F8">
              <w:rPr>
                <w:bCs/>
                <w:szCs w:val="24"/>
              </w:rPr>
              <w:t xml:space="preserve"> </w:t>
            </w:r>
            <w:r w:rsidR="000A4249" w:rsidRPr="000A4249">
              <w:rPr>
                <w:b/>
                <w:bCs/>
                <w:szCs w:val="24"/>
              </w:rPr>
              <w:t>Programma integrato di edilizia residenziale sociale di cui alle delibere CIPE n. 127/2017 e n. 55/2019, D.I. n. 193/2021. Intervento di realizzazione di n. 64 alloggi di ERP in via Lucera sito nel Comune di Foggia</w:t>
            </w:r>
            <w:r w:rsidR="000A4249">
              <w:rPr>
                <w:b/>
                <w:bCs/>
                <w:szCs w:val="24"/>
              </w:rPr>
              <w:t>.</w:t>
            </w:r>
          </w:p>
          <w:p w14:paraId="45179DB5" w14:textId="77777777" w:rsidR="003776F8" w:rsidRPr="003776F8" w:rsidRDefault="003776F8" w:rsidP="001876F5">
            <w:pPr>
              <w:ind w:left="-74"/>
              <w:rPr>
                <w:b/>
                <w:bCs/>
                <w:szCs w:val="24"/>
              </w:rPr>
            </w:pPr>
          </w:p>
          <w:p w14:paraId="360A0EBB" w14:textId="77777777" w:rsidR="00A35704" w:rsidRPr="00CF3719" w:rsidRDefault="00A35704" w:rsidP="00A35704">
            <w:pPr>
              <w:ind w:left="-74"/>
              <w:rPr>
                <w:b/>
                <w:bCs/>
              </w:rPr>
            </w:pPr>
          </w:p>
          <w:p w14:paraId="3AE3FDF1" w14:textId="77777777" w:rsidR="00A35704" w:rsidRPr="00CF3719" w:rsidRDefault="00A35704" w:rsidP="00A35704">
            <w:pPr>
              <w:ind w:left="-74"/>
              <w:rPr>
                <w:b/>
                <w:bCs/>
              </w:rPr>
            </w:pPr>
            <w:r w:rsidRPr="00CF3719">
              <w:rPr>
                <w:b/>
                <w:bCs/>
              </w:rPr>
              <w:t xml:space="preserve">Finanziamento € </w:t>
            </w:r>
            <w:r w:rsidR="000A4249">
              <w:rPr>
                <w:b/>
                <w:bCs/>
              </w:rPr>
              <w:t>11.90</w:t>
            </w:r>
            <w:r w:rsidRPr="00CF3719">
              <w:rPr>
                <w:b/>
                <w:bCs/>
              </w:rPr>
              <w:t xml:space="preserve">0.000,00 </w:t>
            </w:r>
          </w:p>
          <w:p w14:paraId="5791D081" w14:textId="77777777" w:rsidR="003776F8" w:rsidRPr="003776F8" w:rsidRDefault="003776F8" w:rsidP="001876F5">
            <w:pPr>
              <w:ind w:left="-74"/>
              <w:rPr>
                <w:bCs/>
                <w:szCs w:val="24"/>
                <w:u w:val="single"/>
              </w:rPr>
            </w:pPr>
          </w:p>
        </w:tc>
      </w:tr>
      <w:tr w:rsidR="00A506E7" w:rsidRPr="003776F8" w14:paraId="7102621C" w14:textId="77777777" w:rsidTr="001876F5">
        <w:trPr>
          <w:trHeight w:val="233"/>
        </w:trPr>
        <w:tc>
          <w:tcPr>
            <w:tcW w:w="191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14:paraId="5653DE91" w14:textId="77777777" w:rsidR="00A506E7" w:rsidRPr="003776F8" w:rsidRDefault="00A506E7" w:rsidP="001876F5">
            <w:pPr>
              <w:ind w:left="-74"/>
              <w:jc w:val="center"/>
              <w:rPr>
                <w:rFonts w:eastAsia="SimSun"/>
                <w:b/>
                <w:bCs/>
                <w:kern w:val="3"/>
                <w:szCs w:val="24"/>
              </w:rPr>
            </w:pPr>
            <w:r w:rsidRPr="003776F8">
              <w:rPr>
                <w:rFonts w:eastAsia="SimSun"/>
                <w:b/>
                <w:bCs/>
                <w:kern w:val="3"/>
                <w:szCs w:val="24"/>
              </w:rPr>
              <w:t>C.U.P.</w:t>
            </w:r>
          </w:p>
        </w:tc>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8E5291" w14:textId="77777777" w:rsidR="00A506E7" w:rsidRPr="003776F8" w:rsidRDefault="000A4249" w:rsidP="001876F5">
            <w:pPr>
              <w:ind w:left="-74"/>
              <w:rPr>
                <w:rFonts w:eastAsia="Arial Unicode MS"/>
                <w:b/>
                <w:bCs/>
                <w:szCs w:val="24"/>
              </w:rPr>
            </w:pPr>
            <w:r w:rsidRPr="004729E2">
              <w:rPr>
                <w:rFonts w:eastAsia="Arial Unicode MS"/>
                <w:bCs/>
              </w:rPr>
              <w:t>E71B19000960003</w:t>
            </w:r>
          </w:p>
        </w:tc>
      </w:tr>
      <w:tr w:rsidR="00A506E7" w:rsidRPr="003776F8" w14:paraId="1A30FDA8" w14:textId="77777777" w:rsidTr="001876F5">
        <w:trPr>
          <w:trHeight w:val="264"/>
        </w:trPr>
        <w:tc>
          <w:tcPr>
            <w:tcW w:w="191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14:paraId="037AB96C" w14:textId="77777777" w:rsidR="00A506E7" w:rsidRPr="003776F8" w:rsidRDefault="00A506E7" w:rsidP="001876F5">
            <w:pPr>
              <w:ind w:left="-74"/>
              <w:jc w:val="center"/>
              <w:rPr>
                <w:rFonts w:eastAsia="SimSun"/>
                <w:b/>
                <w:bCs/>
                <w:kern w:val="3"/>
                <w:szCs w:val="24"/>
              </w:rPr>
            </w:pPr>
            <w:r w:rsidRPr="003776F8">
              <w:rPr>
                <w:rFonts w:eastAsia="SimSun"/>
                <w:b/>
                <w:bCs/>
                <w:kern w:val="3"/>
                <w:szCs w:val="24"/>
              </w:rPr>
              <w:t>C.I.G.</w:t>
            </w:r>
          </w:p>
        </w:tc>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28116B" w14:textId="77777777" w:rsidR="00A506E7" w:rsidRPr="003776F8" w:rsidRDefault="000A4249" w:rsidP="001876F5">
            <w:pPr>
              <w:tabs>
                <w:tab w:val="left" w:pos="448"/>
                <w:tab w:val="left" w:pos="1384"/>
              </w:tabs>
              <w:ind w:left="-74"/>
              <w:rPr>
                <w:b/>
                <w:bCs/>
                <w:szCs w:val="24"/>
              </w:rPr>
            </w:pPr>
            <w:r>
              <w:rPr>
                <w:bCs/>
              </w:rPr>
              <w:t>************</w:t>
            </w:r>
          </w:p>
        </w:tc>
      </w:tr>
      <w:tr w:rsidR="000A4249" w:rsidRPr="003776F8" w14:paraId="0D93394B" w14:textId="77777777" w:rsidTr="001876F5">
        <w:trPr>
          <w:trHeight w:val="264"/>
        </w:trPr>
        <w:tc>
          <w:tcPr>
            <w:tcW w:w="191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647FC9F4" w14:textId="77777777" w:rsidR="000A4249" w:rsidRPr="003776F8" w:rsidRDefault="000A4249" w:rsidP="001876F5">
            <w:pPr>
              <w:ind w:left="-74"/>
              <w:jc w:val="center"/>
              <w:rPr>
                <w:rFonts w:eastAsia="SimSun"/>
                <w:b/>
                <w:bCs/>
                <w:kern w:val="3"/>
                <w:szCs w:val="24"/>
              </w:rPr>
            </w:pPr>
            <w:r>
              <w:rPr>
                <w:rFonts w:eastAsia="SimSun"/>
                <w:b/>
                <w:bCs/>
                <w:kern w:val="3"/>
                <w:szCs w:val="24"/>
              </w:rPr>
              <w:t>C.U.I.</w:t>
            </w:r>
          </w:p>
        </w:tc>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739120" w14:textId="77777777" w:rsidR="000A4249" w:rsidRDefault="000A4249" w:rsidP="001876F5">
            <w:pPr>
              <w:tabs>
                <w:tab w:val="left" w:pos="448"/>
                <w:tab w:val="left" w:pos="1384"/>
              </w:tabs>
              <w:ind w:left="-74"/>
              <w:rPr>
                <w:bCs/>
                <w:szCs w:val="24"/>
              </w:rPr>
            </w:pPr>
            <w:r w:rsidRPr="004A35E9">
              <w:rPr>
                <w:bCs/>
              </w:rPr>
              <w:t>L00131190712202400030</w:t>
            </w:r>
          </w:p>
        </w:tc>
      </w:tr>
    </w:tbl>
    <w:p w14:paraId="64099C5B" w14:textId="77777777" w:rsidR="00B40796" w:rsidRDefault="00B40796" w:rsidP="007649A4">
      <w:pPr>
        <w:pStyle w:val="usoboll1"/>
        <w:tabs>
          <w:tab w:val="left" w:pos="4740"/>
        </w:tabs>
        <w:jc w:val="right"/>
        <w:rPr>
          <w:rFonts w:ascii="Calibri" w:hAnsi="Calibri" w:cs="Calibri"/>
          <w:b/>
          <w:color w:val="000000"/>
          <w:sz w:val="21"/>
          <w:szCs w:val="21"/>
        </w:rPr>
      </w:pPr>
      <w:r w:rsidRPr="003776F8">
        <w:rPr>
          <w:rFonts w:ascii="Calibri" w:eastAsia="Calibri" w:hAnsi="Calibri" w:cs="Calibri"/>
          <w:b/>
          <w:color w:val="000000"/>
          <w:sz w:val="21"/>
          <w:szCs w:val="21"/>
        </w:rPr>
        <w:t xml:space="preserve">  </w:t>
      </w:r>
      <w:r w:rsidRPr="003776F8">
        <w:rPr>
          <w:rFonts w:ascii="Calibri" w:hAnsi="Calibri" w:cs="Calibri"/>
          <w:b/>
          <w:color w:val="000000"/>
          <w:sz w:val="21"/>
          <w:szCs w:val="21"/>
        </w:rPr>
        <w:tab/>
      </w:r>
      <w:r w:rsidR="00BA6151">
        <w:rPr>
          <w:rFonts w:ascii="Calibri" w:hAnsi="Calibri" w:cs="Calibri"/>
          <w:b/>
          <w:i/>
          <w:iCs/>
          <w:szCs w:val="24"/>
        </w:rPr>
        <w:t>Allegato n. 8</w:t>
      </w:r>
      <w:r w:rsidR="00A506E7" w:rsidRPr="003776F8">
        <w:rPr>
          <w:rFonts w:ascii="Calibri" w:hAnsi="Calibri" w:cs="Calibri"/>
          <w:b/>
          <w:i/>
          <w:iCs/>
          <w:szCs w:val="24"/>
        </w:rPr>
        <w:t xml:space="preserve"> – Schema di Contratto</w:t>
      </w:r>
    </w:p>
    <w:p w14:paraId="5FC02C0B" w14:textId="77777777" w:rsidR="006F70A2" w:rsidRDefault="006F70A2" w:rsidP="006F70A2">
      <w:pPr>
        <w:pStyle w:val="Intestazione"/>
      </w:pPr>
      <w:r>
        <w:rPr>
          <w:b/>
          <w:bCs/>
        </w:rPr>
        <w:t xml:space="preserve">         </w:t>
      </w:r>
    </w:p>
    <w:p w14:paraId="6A668BCB" w14:textId="77777777" w:rsidR="00B40796" w:rsidRDefault="00B40796">
      <w:pPr>
        <w:widowControl w:val="0"/>
        <w:autoSpaceDE w:val="0"/>
        <w:textAlignment w:val="baseline"/>
        <w:rPr>
          <w:rFonts w:ascii="Calibri" w:hAnsi="Calibri" w:cs="Calibri"/>
          <w:b/>
          <w:color w:val="000000"/>
          <w:sz w:val="21"/>
          <w:szCs w:val="21"/>
        </w:rPr>
      </w:pPr>
    </w:p>
    <w:p w14:paraId="7B0DD6DD" w14:textId="77777777" w:rsidR="00B40796" w:rsidRDefault="00B40796">
      <w:pPr>
        <w:widowControl w:val="0"/>
        <w:autoSpaceDE w:val="0"/>
        <w:textAlignment w:val="baseline"/>
        <w:rPr>
          <w:rFonts w:ascii="Calibri" w:hAnsi="Calibri" w:cs="Calibri"/>
          <w:b/>
          <w:color w:val="000000"/>
          <w:sz w:val="21"/>
          <w:szCs w:val="21"/>
        </w:rPr>
      </w:pPr>
    </w:p>
    <w:p w14:paraId="5CF8E09B" w14:textId="77777777" w:rsidR="00B40796" w:rsidRDefault="00B40796">
      <w:pPr>
        <w:widowControl w:val="0"/>
        <w:autoSpaceDE w:val="0"/>
        <w:textAlignment w:val="baseline"/>
        <w:rPr>
          <w:rFonts w:ascii="Calibri" w:hAnsi="Calibri" w:cs="Calibri"/>
          <w:b/>
          <w:color w:val="000000"/>
          <w:sz w:val="21"/>
          <w:szCs w:val="21"/>
        </w:rPr>
      </w:pPr>
    </w:p>
    <w:p w14:paraId="52CD921E" w14:textId="77777777" w:rsidR="00B40796" w:rsidRDefault="00B40796">
      <w:pPr>
        <w:widowControl w:val="0"/>
        <w:autoSpaceDE w:val="0"/>
        <w:textAlignment w:val="baseline"/>
        <w:rPr>
          <w:rFonts w:ascii="Calibri" w:hAnsi="Calibri" w:cs="Calibri"/>
          <w:b/>
          <w:color w:val="000000"/>
          <w:sz w:val="21"/>
          <w:szCs w:val="21"/>
        </w:rPr>
      </w:pPr>
    </w:p>
    <w:p w14:paraId="336B73BF" w14:textId="77777777" w:rsidR="00B40796" w:rsidRDefault="00B40796">
      <w:pPr>
        <w:widowControl w:val="0"/>
        <w:autoSpaceDE w:val="0"/>
        <w:textAlignment w:val="baseline"/>
        <w:rPr>
          <w:rFonts w:ascii="Calibri" w:hAnsi="Calibri" w:cs="Calibri"/>
          <w:b/>
          <w:color w:val="000000"/>
          <w:sz w:val="21"/>
          <w:szCs w:val="21"/>
        </w:rPr>
      </w:pPr>
    </w:p>
    <w:p w14:paraId="3C4440FA" w14:textId="77777777" w:rsidR="00B40796" w:rsidRDefault="00B40796">
      <w:pPr>
        <w:widowControl w:val="0"/>
        <w:autoSpaceDE w:val="0"/>
        <w:textAlignment w:val="baseline"/>
        <w:rPr>
          <w:rFonts w:ascii="Calibri" w:hAnsi="Calibri" w:cs="Calibri"/>
          <w:b/>
          <w:color w:val="000000"/>
          <w:sz w:val="21"/>
          <w:szCs w:val="21"/>
        </w:rPr>
      </w:pPr>
    </w:p>
    <w:p w14:paraId="217D8173" w14:textId="77777777" w:rsidR="00B40796" w:rsidRDefault="00B40796">
      <w:pPr>
        <w:widowControl w:val="0"/>
        <w:autoSpaceDE w:val="0"/>
        <w:textAlignment w:val="baseline"/>
        <w:rPr>
          <w:rFonts w:ascii="Calibri" w:hAnsi="Calibri" w:cs="Calibri"/>
          <w:b/>
          <w:color w:val="000000"/>
          <w:sz w:val="21"/>
          <w:szCs w:val="21"/>
        </w:rPr>
      </w:pPr>
    </w:p>
    <w:p w14:paraId="66DBEF51" w14:textId="77777777" w:rsidR="00B40796" w:rsidRDefault="00B40796">
      <w:pPr>
        <w:widowControl w:val="0"/>
        <w:autoSpaceDE w:val="0"/>
        <w:textAlignment w:val="baseline"/>
        <w:rPr>
          <w:rFonts w:ascii="Calibri" w:hAnsi="Calibri" w:cs="Calibri"/>
          <w:b/>
          <w:color w:val="000000"/>
          <w:sz w:val="21"/>
          <w:szCs w:val="21"/>
        </w:rPr>
      </w:pPr>
    </w:p>
    <w:p w14:paraId="1E78EEC3" w14:textId="77777777" w:rsidR="00B40796" w:rsidRDefault="00B40796">
      <w:pPr>
        <w:widowControl w:val="0"/>
        <w:autoSpaceDE w:val="0"/>
        <w:textAlignment w:val="baseline"/>
        <w:rPr>
          <w:rFonts w:ascii="Calibri" w:hAnsi="Calibri" w:cs="Calibri"/>
          <w:b/>
          <w:color w:val="000000"/>
          <w:sz w:val="21"/>
          <w:szCs w:val="21"/>
        </w:rPr>
      </w:pPr>
    </w:p>
    <w:p w14:paraId="206C7DBE" w14:textId="77777777" w:rsidR="00B40796" w:rsidRDefault="00B40796">
      <w:pPr>
        <w:pStyle w:val="Corpotesto"/>
        <w:rPr>
          <w:rFonts w:ascii="Calibri" w:hAnsi="Calibri" w:cs="Calibri"/>
          <w:b w:val="0"/>
          <w:bCs/>
          <w:color w:val="000000"/>
          <w:sz w:val="21"/>
          <w:szCs w:val="21"/>
        </w:rPr>
      </w:pPr>
    </w:p>
    <w:p w14:paraId="7D209FC3" w14:textId="77777777" w:rsidR="00B40796" w:rsidRDefault="00B40796">
      <w:pPr>
        <w:jc w:val="center"/>
        <w:rPr>
          <w:rFonts w:ascii="Calibri" w:hAnsi="Calibri" w:cs="Calibri"/>
          <w:b/>
          <w:bCs/>
          <w:sz w:val="21"/>
          <w:szCs w:val="21"/>
        </w:rPr>
      </w:pPr>
    </w:p>
    <w:p w14:paraId="679DEF74" w14:textId="77777777" w:rsidR="00B40796" w:rsidRDefault="00B40796">
      <w:pPr>
        <w:spacing w:line="240" w:lineRule="exact"/>
        <w:rPr>
          <w:rFonts w:ascii="Calibri" w:hAnsi="Calibri" w:cs="Calibri"/>
          <w:b/>
          <w:sz w:val="21"/>
          <w:szCs w:val="21"/>
        </w:rPr>
      </w:pPr>
    </w:p>
    <w:p w14:paraId="30F81979" w14:textId="77777777" w:rsidR="00B40796" w:rsidRDefault="00B40796">
      <w:pPr>
        <w:spacing w:line="240" w:lineRule="exact"/>
        <w:rPr>
          <w:rFonts w:ascii="Calibri" w:hAnsi="Calibri" w:cs="Calibri"/>
          <w:b/>
          <w:sz w:val="21"/>
          <w:szCs w:val="21"/>
        </w:rPr>
      </w:pPr>
    </w:p>
    <w:p w14:paraId="38F5F2C0" w14:textId="77777777" w:rsidR="00B40796" w:rsidRDefault="00B40796">
      <w:pPr>
        <w:spacing w:line="240" w:lineRule="exact"/>
        <w:rPr>
          <w:rFonts w:ascii="Calibri" w:hAnsi="Calibri" w:cs="Calibri"/>
          <w:b/>
          <w:sz w:val="21"/>
          <w:szCs w:val="21"/>
        </w:rPr>
      </w:pPr>
    </w:p>
    <w:p w14:paraId="4E6E87A4" w14:textId="77777777" w:rsidR="00B40796" w:rsidRDefault="00B40796">
      <w:pPr>
        <w:spacing w:line="240" w:lineRule="exact"/>
        <w:rPr>
          <w:rFonts w:ascii="Calibri" w:hAnsi="Calibri" w:cs="Calibri"/>
          <w:b/>
          <w:sz w:val="21"/>
          <w:szCs w:val="21"/>
        </w:rPr>
      </w:pPr>
    </w:p>
    <w:p w14:paraId="01567AE5" w14:textId="77777777" w:rsidR="00B40796" w:rsidRDefault="00B40796">
      <w:pPr>
        <w:spacing w:line="240" w:lineRule="exact"/>
        <w:rPr>
          <w:rFonts w:ascii="Calibri" w:hAnsi="Calibri" w:cs="Calibri"/>
          <w:b/>
          <w:sz w:val="21"/>
          <w:szCs w:val="21"/>
        </w:rPr>
      </w:pPr>
    </w:p>
    <w:p w14:paraId="6DB54E46" w14:textId="77777777" w:rsidR="00B40796" w:rsidRDefault="00B40796">
      <w:pPr>
        <w:spacing w:line="240" w:lineRule="exact"/>
        <w:rPr>
          <w:rFonts w:ascii="Calibri" w:hAnsi="Calibri" w:cs="Calibri"/>
          <w:b/>
          <w:sz w:val="21"/>
          <w:szCs w:val="21"/>
        </w:rPr>
      </w:pPr>
    </w:p>
    <w:p w14:paraId="5F88BE47" w14:textId="77777777" w:rsidR="00B40796" w:rsidRDefault="00B40796">
      <w:pPr>
        <w:spacing w:line="240" w:lineRule="exact"/>
        <w:rPr>
          <w:rFonts w:ascii="Calibri" w:hAnsi="Calibri" w:cs="Calibri"/>
          <w:b/>
          <w:sz w:val="21"/>
          <w:szCs w:val="21"/>
        </w:rPr>
      </w:pPr>
    </w:p>
    <w:p w14:paraId="1BF88FEC" w14:textId="77777777" w:rsidR="00B40796" w:rsidRDefault="00B40796">
      <w:pPr>
        <w:spacing w:line="240" w:lineRule="exact"/>
        <w:rPr>
          <w:rFonts w:ascii="Calibri" w:hAnsi="Calibri" w:cs="Calibri"/>
          <w:b/>
          <w:sz w:val="21"/>
          <w:szCs w:val="21"/>
        </w:rPr>
      </w:pPr>
    </w:p>
    <w:p w14:paraId="29B61A51" w14:textId="77777777" w:rsidR="00B40796" w:rsidRDefault="00B40796">
      <w:pPr>
        <w:spacing w:line="240" w:lineRule="exact"/>
        <w:rPr>
          <w:rFonts w:ascii="Calibri" w:hAnsi="Calibri" w:cs="Calibri"/>
          <w:b/>
          <w:sz w:val="21"/>
          <w:szCs w:val="21"/>
        </w:rPr>
      </w:pPr>
    </w:p>
    <w:p w14:paraId="4A1C5723" w14:textId="77777777" w:rsidR="00B40796" w:rsidRDefault="00B40796">
      <w:pPr>
        <w:spacing w:line="240" w:lineRule="exact"/>
        <w:rPr>
          <w:rFonts w:ascii="Calibri" w:hAnsi="Calibri" w:cs="Calibri"/>
          <w:b/>
          <w:sz w:val="21"/>
          <w:szCs w:val="21"/>
        </w:rPr>
      </w:pPr>
    </w:p>
    <w:p w14:paraId="3C47BF05" w14:textId="77777777" w:rsidR="00B40796" w:rsidRDefault="00B40796">
      <w:pPr>
        <w:spacing w:line="240" w:lineRule="exact"/>
        <w:rPr>
          <w:rFonts w:ascii="Calibri" w:hAnsi="Calibri" w:cs="Calibri"/>
          <w:b/>
          <w:sz w:val="21"/>
          <w:szCs w:val="21"/>
        </w:rPr>
      </w:pPr>
    </w:p>
    <w:p w14:paraId="2777EC79" w14:textId="77777777" w:rsidR="00B40796" w:rsidRDefault="00B40796">
      <w:pPr>
        <w:spacing w:line="240" w:lineRule="exact"/>
        <w:rPr>
          <w:rFonts w:ascii="Calibri" w:hAnsi="Calibri" w:cs="Calibri"/>
          <w:b/>
          <w:sz w:val="21"/>
          <w:szCs w:val="21"/>
        </w:rPr>
      </w:pPr>
    </w:p>
    <w:p w14:paraId="3EB7A6A3" w14:textId="77777777" w:rsidR="00B40796" w:rsidRDefault="00B40796">
      <w:pPr>
        <w:spacing w:line="240" w:lineRule="exact"/>
        <w:rPr>
          <w:rFonts w:ascii="Calibri" w:hAnsi="Calibri" w:cs="Calibri"/>
          <w:b/>
          <w:sz w:val="21"/>
          <w:szCs w:val="21"/>
        </w:rPr>
      </w:pPr>
    </w:p>
    <w:p w14:paraId="26809C66" w14:textId="77777777" w:rsidR="00B40796" w:rsidRDefault="00B40796">
      <w:pPr>
        <w:spacing w:line="240" w:lineRule="exact"/>
        <w:rPr>
          <w:rFonts w:ascii="Calibri" w:hAnsi="Calibri" w:cs="Calibri"/>
          <w:b/>
          <w:sz w:val="21"/>
          <w:szCs w:val="21"/>
        </w:rPr>
      </w:pPr>
    </w:p>
    <w:p w14:paraId="2EFCBF16" w14:textId="77777777" w:rsidR="00B40796" w:rsidRDefault="00B40796">
      <w:pPr>
        <w:spacing w:line="240" w:lineRule="exact"/>
        <w:rPr>
          <w:rFonts w:ascii="Calibri" w:hAnsi="Calibri" w:cs="Calibri"/>
          <w:b/>
          <w:sz w:val="21"/>
          <w:szCs w:val="21"/>
        </w:rPr>
      </w:pPr>
    </w:p>
    <w:p w14:paraId="313B7427" w14:textId="77777777" w:rsidR="00B40796" w:rsidRDefault="00B40796">
      <w:pPr>
        <w:spacing w:line="240" w:lineRule="exact"/>
        <w:rPr>
          <w:rFonts w:ascii="Calibri" w:hAnsi="Calibri" w:cs="Calibri"/>
          <w:b/>
          <w:sz w:val="21"/>
          <w:szCs w:val="21"/>
        </w:rPr>
      </w:pPr>
    </w:p>
    <w:p w14:paraId="50E3C8BE" w14:textId="77777777" w:rsidR="00B40796" w:rsidRDefault="00B40796">
      <w:pPr>
        <w:spacing w:line="240" w:lineRule="exact"/>
        <w:rPr>
          <w:rFonts w:ascii="Calibri" w:hAnsi="Calibri" w:cs="Calibri"/>
          <w:b/>
          <w:sz w:val="21"/>
          <w:szCs w:val="21"/>
        </w:rPr>
      </w:pPr>
    </w:p>
    <w:p w14:paraId="4D99134A" w14:textId="77777777" w:rsidR="00B40796" w:rsidRDefault="00B40796">
      <w:pPr>
        <w:spacing w:line="240" w:lineRule="exact"/>
        <w:rPr>
          <w:rFonts w:ascii="Calibri" w:hAnsi="Calibri" w:cs="Calibri"/>
          <w:b/>
          <w:sz w:val="21"/>
          <w:szCs w:val="21"/>
        </w:rPr>
      </w:pPr>
    </w:p>
    <w:p w14:paraId="0485D7CD" w14:textId="77777777" w:rsidR="00B40796" w:rsidRDefault="00B40796">
      <w:pPr>
        <w:spacing w:line="240" w:lineRule="exact"/>
        <w:rPr>
          <w:rFonts w:ascii="Calibri" w:hAnsi="Calibri" w:cs="Calibri"/>
          <w:b/>
          <w:sz w:val="21"/>
          <w:szCs w:val="21"/>
        </w:rPr>
      </w:pPr>
    </w:p>
    <w:p w14:paraId="1DB485C1" w14:textId="77777777" w:rsidR="00B40796" w:rsidRDefault="00B40796">
      <w:pPr>
        <w:spacing w:line="240" w:lineRule="exact"/>
        <w:rPr>
          <w:rFonts w:ascii="Calibri" w:hAnsi="Calibri" w:cs="Calibri"/>
          <w:b/>
          <w:sz w:val="21"/>
          <w:szCs w:val="21"/>
        </w:rPr>
      </w:pPr>
    </w:p>
    <w:p w14:paraId="317BEC05" w14:textId="77777777" w:rsidR="00B40796" w:rsidRDefault="00B40796">
      <w:pPr>
        <w:spacing w:line="240" w:lineRule="exact"/>
        <w:rPr>
          <w:rFonts w:ascii="Calibri" w:hAnsi="Calibri" w:cs="Calibri"/>
          <w:b/>
          <w:sz w:val="21"/>
          <w:szCs w:val="21"/>
        </w:rPr>
      </w:pPr>
    </w:p>
    <w:p w14:paraId="7A1A4A6A" w14:textId="77777777" w:rsidR="00B40796" w:rsidRDefault="00B40796" w:rsidP="00D546BE">
      <w:pPr>
        <w:pStyle w:val="Titolosommario"/>
        <w:spacing w:before="0" w:line="240" w:lineRule="auto"/>
      </w:pPr>
      <w:r>
        <w:t>Sommario</w:t>
      </w:r>
    </w:p>
    <w:p w14:paraId="5DA5B31A" w14:textId="5CA8AD4A" w:rsidR="00EC4706" w:rsidRPr="003D391F" w:rsidRDefault="00B40796">
      <w:pPr>
        <w:pStyle w:val="Sommario1"/>
        <w:rPr>
          <w:rFonts w:cs="Times New Roman"/>
          <w:b w:val="0"/>
          <w:bCs w:val="0"/>
          <w:caps w:val="0"/>
          <w:noProof/>
          <w:kern w:val="0"/>
          <w:sz w:val="22"/>
          <w:szCs w:val="22"/>
        </w:rPr>
      </w:pPr>
      <w:r>
        <w:fldChar w:fldCharType="begin"/>
      </w:r>
      <w:r>
        <w:instrText xml:space="preserve"> TOC \o "1-3" \h \z \u </w:instrText>
      </w:r>
      <w:r>
        <w:fldChar w:fldCharType="separate"/>
      </w:r>
      <w:hyperlink w:anchor="_Toc170815234" w:history="1">
        <w:r w:rsidR="00EC4706" w:rsidRPr="00A929A1">
          <w:rPr>
            <w:rStyle w:val="Collegamentoipertestuale"/>
            <w:noProof/>
          </w:rPr>
          <w:t>Art.1 Valore delle premesse e degli allegati</w:t>
        </w:r>
        <w:r w:rsidR="00EC4706">
          <w:rPr>
            <w:noProof/>
            <w:webHidden/>
          </w:rPr>
          <w:tab/>
        </w:r>
        <w:r w:rsidR="00EC4706">
          <w:rPr>
            <w:noProof/>
            <w:webHidden/>
          </w:rPr>
          <w:fldChar w:fldCharType="begin"/>
        </w:r>
        <w:r w:rsidR="00EC4706">
          <w:rPr>
            <w:noProof/>
            <w:webHidden/>
          </w:rPr>
          <w:instrText xml:space="preserve"> PAGEREF _Toc170815234 \h </w:instrText>
        </w:r>
        <w:r w:rsidR="00EC4706">
          <w:rPr>
            <w:noProof/>
            <w:webHidden/>
          </w:rPr>
        </w:r>
        <w:r w:rsidR="00EC4706">
          <w:rPr>
            <w:noProof/>
            <w:webHidden/>
          </w:rPr>
          <w:fldChar w:fldCharType="separate"/>
        </w:r>
        <w:r w:rsidR="001819B4">
          <w:rPr>
            <w:noProof/>
            <w:webHidden/>
          </w:rPr>
          <w:t>4</w:t>
        </w:r>
        <w:r w:rsidR="00EC4706">
          <w:rPr>
            <w:noProof/>
            <w:webHidden/>
          </w:rPr>
          <w:fldChar w:fldCharType="end"/>
        </w:r>
      </w:hyperlink>
    </w:p>
    <w:p w14:paraId="38D4CA2E" w14:textId="25CAC07A" w:rsidR="00EC4706" w:rsidRPr="003D391F" w:rsidRDefault="00EC4706">
      <w:pPr>
        <w:pStyle w:val="Sommario1"/>
        <w:rPr>
          <w:rFonts w:cs="Times New Roman"/>
          <w:b w:val="0"/>
          <w:bCs w:val="0"/>
          <w:caps w:val="0"/>
          <w:noProof/>
          <w:kern w:val="0"/>
          <w:sz w:val="22"/>
          <w:szCs w:val="22"/>
        </w:rPr>
      </w:pPr>
      <w:hyperlink w:anchor="_Toc170815235" w:history="1">
        <w:r w:rsidRPr="00A929A1">
          <w:rPr>
            <w:rStyle w:val="Collegamentoipertestuale"/>
            <w:noProof/>
          </w:rPr>
          <w:t>Art. 2 Oggetto e termine di ultimazione dei lavori</w:t>
        </w:r>
        <w:r>
          <w:rPr>
            <w:noProof/>
            <w:webHidden/>
          </w:rPr>
          <w:tab/>
        </w:r>
        <w:r>
          <w:rPr>
            <w:noProof/>
            <w:webHidden/>
          </w:rPr>
          <w:fldChar w:fldCharType="begin"/>
        </w:r>
        <w:r>
          <w:rPr>
            <w:noProof/>
            <w:webHidden/>
          </w:rPr>
          <w:instrText xml:space="preserve"> PAGEREF _Toc170815235 \h </w:instrText>
        </w:r>
        <w:r>
          <w:rPr>
            <w:noProof/>
            <w:webHidden/>
          </w:rPr>
        </w:r>
        <w:r>
          <w:rPr>
            <w:noProof/>
            <w:webHidden/>
          </w:rPr>
          <w:fldChar w:fldCharType="separate"/>
        </w:r>
        <w:r w:rsidR="001819B4">
          <w:rPr>
            <w:noProof/>
            <w:webHidden/>
          </w:rPr>
          <w:t>5</w:t>
        </w:r>
        <w:r>
          <w:rPr>
            <w:noProof/>
            <w:webHidden/>
          </w:rPr>
          <w:fldChar w:fldCharType="end"/>
        </w:r>
      </w:hyperlink>
    </w:p>
    <w:p w14:paraId="565D2977" w14:textId="2E904564" w:rsidR="00EC4706" w:rsidRPr="003D391F" w:rsidRDefault="00EC4706">
      <w:pPr>
        <w:pStyle w:val="Sommario1"/>
        <w:rPr>
          <w:rFonts w:cs="Times New Roman"/>
          <w:b w:val="0"/>
          <w:bCs w:val="0"/>
          <w:caps w:val="0"/>
          <w:noProof/>
          <w:kern w:val="0"/>
          <w:sz w:val="22"/>
          <w:szCs w:val="22"/>
        </w:rPr>
      </w:pPr>
      <w:hyperlink w:anchor="_Toc170815236" w:history="1">
        <w:r w:rsidRPr="00A929A1">
          <w:rPr>
            <w:rStyle w:val="Collegamentoipertestuale"/>
            <w:noProof/>
          </w:rPr>
          <w:t>Art. 3 Disciplina dell’Appalto</w:t>
        </w:r>
        <w:r>
          <w:rPr>
            <w:noProof/>
            <w:webHidden/>
          </w:rPr>
          <w:tab/>
        </w:r>
        <w:r>
          <w:rPr>
            <w:noProof/>
            <w:webHidden/>
          </w:rPr>
          <w:fldChar w:fldCharType="begin"/>
        </w:r>
        <w:r>
          <w:rPr>
            <w:noProof/>
            <w:webHidden/>
          </w:rPr>
          <w:instrText xml:space="preserve"> PAGEREF _Toc170815236 \h </w:instrText>
        </w:r>
        <w:r>
          <w:rPr>
            <w:noProof/>
            <w:webHidden/>
          </w:rPr>
        </w:r>
        <w:r>
          <w:rPr>
            <w:noProof/>
            <w:webHidden/>
          </w:rPr>
          <w:fldChar w:fldCharType="separate"/>
        </w:r>
        <w:r w:rsidR="001819B4">
          <w:rPr>
            <w:noProof/>
            <w:webHidden/>
          </w:rPr>
          <w:t>5</w:t>
        </w:r>
        <w:r>
          <w:rPr>
            <w:noProof/>
            <w:webHidden/>
          </w:rPr>
          <w:fldChar w:fldCharType="end"/>
        </w:r>
      </w:hyperlink>
    </w:p>
    <w:p w14:paraId="4F0CA381" w14:textId="1F0F1DA1" w:rsidR="00EC4706" w:rsidRPr="003D391F" w:rsidRDefault="00EC4706">
      <w:pPr>
        <w:pStyle w:val="Sommario1"/>
        <w:rPr>
          <w:rFonts w:cs="Times New Roman"/>
          <w:b w:val="0"/>
          <w:bCs w:val="0"/>
          <w:caps w:val="0"/>
          <w:noProof/>
          <w:kern w:val="0"/>
          <w:sz w:val="22"/>
          <w:szCs w:val="22"/>
        </w:rPr>
      </w:pPr>
      <w:hyperlink w:anchor="_Toc170815237" w:history="1">
        <w:r w:rsidRPr="00A929A1">
          <w:rPr>
            <w:rStyle w:val="Collegamentoipertestuale"/>
            <w:noProof/>
          </w:rPr>
          <w:t>Art. 4 Corrispettivo</w:t>
        </w:r>
        <w:r>
          <w:rPr>
            <w:noProof/>
            <w:webHidden/>
          </w:rPr>
          <w:tab/>
        </w:r>
        <w:r>
          <w:rPr>
            <w:noProof/>
            <w:webHidden/>
          </w:rPr>
          <w:fldChar w:fldCharType="begin"/>
        </w:r>
        <w:r>
          <w:rPr>
            <w:noProof/>
            <w:webHidden/>
          </w:rPr>
          <w:instrText xml:space="preserve"> PAGEREF _Toc170815237 \h </w:instrText>
        </w:r>
        <w:r>
          <w:rPr>
            <w:noProof/>
            <w:webHidden/>
          </w:rPr>
        </w:r>
        <w:r>
          <w:rPr>
            <w:noProof/>
            <w:webHidden/>
          </w:rPr>
          <w:fldChar w:fldCharType="separate"/>
        </w:r>
        <w:r w:rsidR="001819B4">
          <w:rPr>
            <w:noProof/>
            <w:webHidden/>
          </w:rPr>
          <w:t>5</w:t>
        </w:r>
        <w:r>
          <w:rPr>
            <w:noProof/>
            <w:webHidden/>
          </w:rPr>
          <w:fldChar w:fldCharType="end"/>
        </w:r>
      </w:hyperlink>
    </w:p>
    <w:p w14:paraId="32E96D92" w14:textId="1EEBAD3B" w:rsidR="00EC4706" w:rsidRPr="003D391F" w:rsidRDefault="00EC4706">
      <w:pPr>
        <w:pStyle w:val="Sommario1"/>
        <w:rPr>
          <w:rFonts w:cs="Times New Roman"/>
          <w:b w:val="0"/>
          <w:bCs w:val="0"/>
          <w:caps w:val="0"/>
          <w:noProof/>
          <w:kern w:val="0"/>
          <w:sz w:val="22"/>
          <w:szCs w:val="22"/>
        </w:rPr>
      </w:pPr>
      <w:hyperlink w:anchor="_Toc170815238" w:history="1">
        <w:r w:rsidRPr="00A929A1">
          <w:rPr>
            <w:rStyle w:val="Collegamentoipertestuale"/>
            <w:noProof/>
          </w:rPr>
          <w:t>Art. 6 Piani di sicurezza</w:t>
        </w:r>
        <w:r>
          <w:rPr>
            <w:noProof/>
            <w:webHidden/>
          </w:rPr>
          <w:tab/>
        </w:r>
        <w:r>
          <w:rPr>
            <w:noProof/>
            <w:webHidden/>
          </w:rPr>
          <w:fldChar w:fldCharType="begin"/>
        </w:r>
        <w:r>
          <w:rPr>
            <w:noProof/>
            <w:webHidden/>
          </w:rPr>
          <w:instrText xml:space="preserve"> PAGEREF _Toc170815238 \h </w:instrText>
        </w:r>
        <w:r>
          <w:rPr>
            <w:noProof/>
            <w:webHidden/>
          </w:rPr>
        </w:r>
        <w:r>
          <w:rPr>
            <w:noProof/>
            <w:webHidden/>
          </w:rPr>
          <w:fldChar w:fldCharType="separate"/>
        </w:r>
        <w:r w:rsidR="001819B4">
          <w:rPr>
            <w:noProof/>
            <w:webHidden/>
          </w:rPr>
          <w:t>6</w:t>
        </w:r>
        <w:r>
          <w:rPr>
            <w:noProof/>
            <w:webHidden/>
          </w:rPr>
          <w:fldChar w:fldCharType="end"/>
        </w:r>
      </w:hyperlink>
    </w:p>
    <w:p w14:paraId="401D4E7C" w14:textId="7E95E40D" w:rsidR="00EC4706" w:rsidRPr="003D391F" w:rsidRDefault="00EC4706">
      <w:pPr>
        <w:pStyle w:val="Sommario1"/>
        <w:rPr>
          <w:rFonts w:cs="Times New Roman"/>
          <w:b w:val="0"/>
          <w:bCs w:val="0"/>
          <w:caps w:val="0"/>
          <w:noProof/>
          <w:kern w:val="0"/>
          <w:sz w:val="22"/>
          <w:szCs w:val="22"/>
        </w:rPr>
      </w:pPr>
      <w:hyperlink w:anchor="_Toc170815239" w:history="1">
        <w:r w:rsidRPr="00A929A1">
          <w:rPr>
            <w:rStyle w:val="Collegamentoipertestuale"/>
            <w:noProof/>
          </w:rPr>
          <w:t>Art. 7 Obbligazioni dell’Aggiudicatario</w:t>
        </w:r>
        <w:r>
          <w:rPr>
            <w:noProof/>
            <w:webHidden/>
          </w:rPr>
          <w:tab/>
        </w:r>
        <w:r>
          <w:rPr>
            <w:noProof/>
            <w:webHidden/>
          </w:rPr>
          <w:fldChar w:fldCharType="begin"/>
        </w:r>
        <w:r>
          <w:rPr>
            <w:noProof/>
            <w:webHidden/>
          </w:rPr>
          <w:instrText xml:space="preserve"> PAGEREF _Toc170815239 \h </w:instrText>
        </w:r>
        <w:r>
          <w:rPr>
            <w:noProof/>
            <w:webHidden/>
          </w:rPr>
        </w:r>
        <w:r>
          <w:rPr>
            <w:noProof/>
            <w:webHidden/>
          </w:rPr>
          <w:fldChar w:fldCharType="separate"/>
        </w:r>
        <w:r w:rsidR="001819B4">
          <w:rPr>
            <w:noProof/>
            <w:webHidden/>
          </w:rPr>
          <w:t>7</w:t>
        </w:r>
        <w:r>
          <w:rPr>
            <w:noProof/>
            <w:webHidden/>
          </w:rPr>
          <w:fldChar w:fldCharType="end"/>
        </w:r>
      </w:hyperlink>
    </w:p>
    <w:p w14:paraId="3F58B9B9" w14:textId="525A2F27" w:rsidR="00EC4706" w:rsidRPr="003D391F" w:rsidRDefault="00EC4706">
      <w:pPr>
        <w:pStyle w:val="Sommario1"/>
        <w:rPr>
          <w:rFonts w:cs="Times New Roman"/>
          <w:b w:val="0"/>
          <w:bCs w:val="0"/>
          <w:caps w:val="0"/>
          <w:noProof/>
          <w:kern w:val="0"/>
          <w:sz w:val="22"/>
          <w:szCs w:val="22"/>
        </w:rPr>
      </w:pPr>
      <w:hyperlink w:anchor="_Toc170815240" w:history="1">
        <w:r w:rsidRPr="00A929A1">
          <w:rPr>
            <w:rStyle w:val="Collegamentoipertestuale"/>
            <w:noProof/>
          </w:rPr>
          <w:t>Art. 8 Tutela e sicurezza dei lavoratori</w:t>
        </w:r>
        <w:r>
          <w:rPr>
            <w:noProof/>
            <w:webHidden/>
          </w:rPr>
          <w:tab/>
        </w:r>
        <w:r>
          <w:rPr>
            <w:noProof/>
            <w:webHidden/>
          </w:rPr>
          <w:fldChar w:fldCharType="begin"/>
        </w:r>
        <w:r>
          <w:rPr>
            <w:noProof/>
            <w:webHidden/>
          </w:rPr>
          <w:instrText xml:space="preserve"> PAGEREF _Toc170815240 \h </w:instrText>
        </w:r>
        <w:r>
          <w:rPr>
            <w:noProof/>
            <w:webHidden/>
          </w:rPr>
        </w:r>
        <w:r>
          <w:rPr>
            <w:noProof/>
            <w:webHidden/>
          </w:rPr>
          <w:fldChar w:fldCharType="separate"/>
        </w:r>
        <w:r w:rsidR="001819B4">
          <w:rPr>
            <w:noProof/>
            <w:webHidden/>
          </w:rPr>
          <w:t>9</w:t>
        </w:r>
        <w:r>
          <w:rPr>
            <w:noProof/>
            <w:webHidden/>
          </w:rPr>
          <w:fldChar w:fldCharType="end"/>
        </w:r>
      </w:hyperlink>
    </w:p>
    <w:p w14:paraId="49D9BD68" w14:textId="05ABD091" w:rsidR="00EC4706" w:rsidRPr="003D391F" w:rsidRDefault="00EC4706">
      <w:pPr>
        <w:pStyle w:val="Sommario1"/>
        <w:rPr>
          <w:rFonts w:cs="Times New Roman"/>
          <w:b w:val="0"/>
          <w:bCs w:val="0"/>
          <w:caps w:val="0"/>
          <w:noProof/>
          <w:kern w:val="0"/>
          <w:sz w:val="22"/>
          <w:szCs w:val="22"/>
        </w:rPr>
      </w:pPr>
      <w:hyperlink w:anchor="_Toc170815241" w:history="1">
        <w:r w:rsidRPr="00A929A1">
          <w:rPr>
            <w:rStyle w:val="Collegamentoipertestuale"/>
            <w:noProof/>
          </w:rPr>
          <w:t>Art. 9 Modalità e termini di esecuzione dei lavori, proroghe e sospensioni</w:t>
        </w:r>
        <w:r>
          <w:rPr>
            <w:noProof/>
            <w:webHidden/>
          </w:rPr>
          <w:tab/>
        </w:r>
        <w:r>
          <w:rPr>
            <w:noProof/>
            <w:webHidden/>
          </w:rPr>
          <w:fldChar w:fldCharType="begin"/>
        </w:r>
        <w:r>
          <w:rPr>
            <w:noProof/>
            <w:webHidden/>
          </w:rPr>
          <w:instrText xml:space="preserve"> PAGEREF _Toc170815241 \h </w:instrText>
        </w:r>
        <w:r>
          <w:rPr>
            <w:noProof/>
            <w:webHidden/>
          </w:rPr>
        </w:r>
        <w:r>
          <w:rPr>
            <w:noProof/>
            <w:webHidden/>
          </w:rPr>
          <w:fldChar w:fldCharType="separate"/>
        </w:r>
        <w:r w:rsidR="001819B4">
          <w:rPr>
            <w:noProof/>
            <w:webHidden/>
          </w:rPr>
          <w:t>11</w:t>
        </w:r>
        <w:r>
          <w:rPr>
            <w:noProof/>
            <w:webHidden/>
          </w:rPr>
          <w:fldChar w:fldCharType="end"/>
        </w:r>
      </w:hyperlink>
    </w:p>
    <w:p w14:paraId="41441865" w14:textId="0F1CD2D1" w:rsidR="00EC4706" w:rsidRPr="003D391F" w:rsidRDefault="00EC4706">
      <w:pPr>
        <w:pStyle w:val="Sommario1"/>
        <w:rPr>
          <w:rFonts w:cs="Times New Roman"/>
          <w:b w:val="0"/>
          <w:bCs w:val="0"/>
          <w:caps w:val="0"/>
          <w:noProof/>
          <w:kern w:val="0"/>
          <w:sz w:val="22"/>
          <w:szCs w:val="22"/>
        </w:rPr>
      </w:pPr>
      <w:hyperlink w:anchor="_Toc170815242" w:history="1">
        <w:r w:rsidRPr="00A929A1">
          <w:rPr>
            <w:rStyle w:val="Collegamentoipertestuale"/>
            <w:noProof/>
          </w:rPr>
          <w:t>Art. 10 Subappalto</w:t>
        </w:r>
        <w:r>
          <w:rPr>
            <w:noProof/>
            <w:webHidden/>
          </w:rPr>
          <w:tab/>
        </w:r>
        <w:r>
          <w:rPr>
            <w:noProof/>
            <w:webHidden/>
          </w:rPr>
          <w:fldChar w:fldCharType="begin"/>
        </w:r>
        <w:r>
          <w:rPr>
            <w:noProof/>
            <w:webHidden/>
          </w:rPr>
          <w:instrText xml:space="preserve"> PAGEREF _Toc170815242 \h </w:instrText>
        </w:r>
        <w:r>
          <w:rPr>
            <w:noProof/>
            <w:webHidden/>
          </w:rPr>
        </w:r>
        <w:r>
          <w:rPr>
            <w:noProof/>
            <w:webHidden/>
          </w:rPr>
          <w:fldChar w:fldCharType="separate"/>
        </w:r>
        <w:r w:rsidR="001819B4">
          <w:rPr>
            <w:noProof/>
            <w:webHidden/>
          </w:rPr>
          <w:t>11</w:t>
        </w:r>
        <w:r>
          <w:rPr>
            <w:noProof/>
            <w:webHidden/>
          </w:rPr>
          <w:fldChar w:fldCharType="end"/>
        </w:r>
      </w:hyperlink>
    </w:p>
    <w:p w14:paraId="6C68BDD2" w14:textId="582675B2" w:rsidR="00EC4706" w:rsidRPr="003D391F" w:rsidRDefault="00EC4706">
      <w:pPr>
        <w:pStyle w:val="Sommario1"/>
        <w:rPr>
          <w:rFonts w:cs="Times New Roman"/>
          <w:b w:val="0"/>
          <w:bCs w:val="0"/>
          <w:caps w:val="0"/>
          <w:noProof/>
          <w:kern w:val="0"/>
          <w:sz w:val="22"/>
          <w:szCs w:val="22"/>
        </w:rPr>
      </w:pPr>
      <w:hyperlink w:anchor="_Toc170815243" w:history="1">
        <w:r w:rsidRPr="00A929A1">
          <w:rPr>
            <w:rStyle w:val="Collegamentoipertestuale"/>
            <w:noProof/>
          </w:rPr>
          <w:t>Art. 11 Penali</w:t>
        </w:r>
        <w:r>
          <w:rPr>
            <w:noProof/>
            <w:webHidden/>
          </w:rPr>
          <w:tab/>
        </w:r>
        <w:r>
          <w:rPr>
            <w:noProof/>
            <w:webHidden/>
          </w:rPr>
          <w:fldChar w:fldCharType="begin"/>
        </w:r>
        <w:r>
          <w:rPr>
            <w:noProof/>
            <w:webHidden/>
          </w:rPr>
          <w:instrText xml:space="preserve"> PAGEREF _Toc170815243 \h </w:instrText>
        </w:r>
        <w:r>
          <w:rPr>
            <w:noProof/>
            <w:webHidden/>
          </w:rPr>
        </w:r>
        <w:r>
          <w:rPr>
            <w:noProof/>
            <w:webHidden/>
          </w:rPr>
          <w:fldChar w:fldCharType="separate"/>
        </w:r>
        <w:r w:rsidR="001819B4">
          <w:rPr>
            <w:noProof/>
            <w:webHidden/>
          </w:rPr>
          <w:t>13</w:t>
        </w:r>
        <w:r>
          <w:rPr>
            <w:noProof/>
            <w:webHidden/>
          </w:rPr>
          <w:fldChar w:fldCharType="end"/>
        </w:r>
      </w:hyperlink>
    </w:p>
    <w:p w14:paraId="0947070C" w14:textId="4039E043" w:rsidR="00EC4706" w:rsidRPr="003D391F" w:rsidRDefault="00EC4706">
      <w:pPr>
        <w:pStyle w:val="Sommario1"/>
        <w:rPr>
          <w:rFonts w:cs="Times New Roman"/>
          <w:b w:val="0"/>
          <w:bCs w:val="0"/>
          <w:caps w:val="0"/>
          <w:noProof/>
          <w:kern w:val="0"/>
          <w:sz w:val="22"/>
          <w:szCs w:val="22"/>
        </w:rPr>
      </w:pPr>
      <w:hyperlink w:anchor="_Toc170815244" w:history="1">
        <w:r w:rsidRPr="00A929A1">
          <w:rPr>
            <w:rStyle w:val="Collegamentoipertestuale"/>
            <w:noProof/>
          </w:rPr>
          <w:t>Art. 12 Varianti</w:t>
        </w:r>
        <w:r>
          <w:rPr>
            <w:noProof/>
            <w:webHidden/>
          </w:rPr>
          <w:tab/>
        </w:r>
        <w:r>
          <w:rPr>
            <w:noProof/>
            <w:webHidden/>
          </w:rPr>
          <w:fldChar w:fldCharType="begin"/>
        </w:r>
        <w:r>
          <w:rPr>
            <w:noProof/>
            <w:webHidden/>
          </w:rPr>
          <w:instrText xml:space="preserve"> PAGEREF _Toc170815244 \h </w:instrText>
        </w:r>
        <w:r>
          <w:rPr>
            <w:noProof/>
            <w:webHidden/>
          </w:rPr>
        </w:r>
        <w:r>
          <w:rPr>
            <w:noProof/>
            <w:webHidden/>
          </w:rPr>
          <w:fldChar w:fldCharType="separate"/>
        </w:r>
        <w:r w:rsidR="001819B4">
          <w:rPr>
            <w:noProof/>
            <w:webHidden/>
          </w:rPr>
          <w:t>14</w:t>
        </w:r>
        <w:r>
          <w:rPr>
            <w:noProof/>
            <w:webHidden/>
          </w:rPr>
          <w:fldChar w:fldCharType="end"/>
        </w:r>
      </w:hyperlink>
    </w:p>
    <w:p w14:paraId="04E5FE40" w14:textId="20668660" w:rsidR="00EC4706" w:rsidRPr="003D391F" w:rsidRDefault="00EC4706">
      <w:pPr>
        <w:pStyle w:val="Sommario1"/>
        <w:rPr>
          <w:rFonts w:cs="Times New Roman"/>
          <w:b w:val="0"/>
          <w:bCs w:val="0"/>
          <w:caps w:val="0"/>
          <w:noProof/>
          <w:kern w:val="0"/>
          <w:sz w:val="22"/>
          <w:szCs w:val="22"/>
        </w:rPr>
      </w:pPr>
      <w:hyperlink w:anchor="_Toc170815245" w:history="1">
        <w:r w:rsidRPr="00A929A1">
          <w:rPr>
            <w:rStyle w:val="Collegamentoipertestuale"/>
            <w:noProof/>
          </w:rPr>
          <w:t>Art. 13 Revisione prezzi</w:t>
        </w:r>
        <w:r>
          <w:rPr>
            <w:noProof/>
            <w:webHidden/>
          </w:rPr>
          <w:tab/>
        </w:r>
        <w:r>
          <w:rPr>
            <w:noProof/>
            <w:webHidden/>
          </w:rPr>
          <w:fldChar w:fldCharType="begin"/>
        </w:r>
        <w:r>
          <w:rPr>
            <w:noProof/>
            <w:webHidden/>
          </w:rPr>
          <w:instrText xml:space="preserve"> PAGEREF _Toc170815245 \h </w:instrText>
        </w:r>
        <w:r>
          <w:rPr>
            <w:noProof/>
            <w:webHidden/>
          </w:rPr>
        </w:r>
        <w:r>
          <w:rPr>
            <w:noProof/>
            <w:webHidden/>
          </w:rPr>
          <w:fldChar w:fldCharType="separate"/>
        </w:r>
        <w:r w:rsidR="001819B4">
          <w:rPr>
            <w:noProof/>
            <w:webHidden/>
          </w:rPr>
          <w:t>15</w:t>
        </w:r>
        <w:r>
          <w:rPr>
            <w:noProof/>
            <w:webHidden/>
          </w:rPr>
          <w:fldChar w:fldCharType="end"/>
        </w:r>
      </w:hyperlink>
    </w:p>
    <w:p w14:paraId="06579B25" w14:textId="186B36C9" w:rsidR="00EC4706" w:rsidRPr="003D391F" w:rsidRDefault="00EC4706">
      <w:pPr>
        <w:pStyle w:val="Sommario1"/>
        <w:rPr>
          <w:rFonts w:cs="Times New Roman"/>
          <w:b w:val="0"/>
          <w:bCs w:val="0"/>
          <w:caps w:val="0"/>
          <w:noProof/>
          <w:kern w:val="0"/>
          <w:sz w:val="22"/>
          <w:szCs w:val="22"/>
        </w:rPr>
      </w:pPr>
      <w:hyperlink w:anchor="_Toc170815246" w:history="1">
        <w:r w:rsidRPr="00A929A1">
          <w:rPr>
            <w:rStyle w:val="Collegamentoipertestuale"/>
            <w:noProof/>
          </w:rPr>
          <w:t>Art. 14 Cauzione definitiva e polizze assicurative</w:t>
        </w:r>
        <w:r>
          <w:rPr>
            <w:noProof/>
            <w:webHidden/>
          </w:rPr>
          <w:tab/>
        </w:r>
        <w:r>
          <w:rPr>
            <w:noProof/>
            <w:webHidden/>
          </w:rPr>
          <w:fldChar w:fldCharType="begin"/>
        </w:r>
        <w:r>
          <w:rPr>
            <w:noProof/>
            <w:webHidden/>
          </w:rPr>
          <w:instrText xml:space="preserve"> PAGEREF _Toc170815246 \h </w:instrText>
        </w:r>
        <w:r>
          <w:rPr>
            <w:noProof/>
            <w:webHidden/>
          </w:rPr>
        </w:r>
        <w:r>
          <w:rPr>
            <w:noProof/>
            <w:webHidden/>
          </w:rPr>
          <w:fldChar w:fldCharType="separate"/>
        </w:r>
        <w:r w:rsidR="001819B4">
          <w:rPr>
            <w:noProof/>
            <w:webHidden/>
          </w:rPr>
          <w:t>15</w:t>
        </w:r>
        <w:r>
          <w:rPr>
            <w:noProof/>
            <w:webHidden/>
          </w:rPr>
          <w:fldChar w:fldCharType="end"/>
        </w:r>
      </w:hyperlink>
    </w:p>
    <w:p w14:paraId="69E78F43" w14:textId="766BF5B0" w:rsidR="00EC4706" w:rsidRPr="003D391F" w:rsidRDefault="00EC4706">
      <w:pPr>
        <w:pStyle w:val="Sommario1"/>
        <w:rPr>
          <w:rFonts w:cs="Times New Roman"/>
          <w:b w:val="0"/>
          <w:bCs w:val="0"/>
          <w:caps w:val="0"/>
          <w:noProof/>
          <w:kern w:val="0"/>
          <w:sz w:val="22"/>
          <w:szCs w:val="22"/>
        </w:rPr>
      </w:pPr>
      <w:hyperlink w:anchor="_Toc170815247" w:history="1">
        <w:r w:rsidRPr="00A929A1">
          <w:rPr>
            <w:rStyle w:val="Collegamentoipertestuale"/>
            <w:noProof/>
          </w:rPr>
          <w:t>Art. 15 Fatturazione</w:t>
        </w:r>
        <w:r>
          <w:rPr>
            <w:noProof/>
            <w:webHidden/>
          </w:rPr>
          <w:tab/>
        </w:r>
        <w:r>
          <w:rPr>
            <w:noProof/>
            <w:webHidden/>
          </w:rPr>
          <w:fldChar w:fldCharType="begin"/>
        </w:r>
        <w:r>
          <w:rPr>
            <w:noProof/>
            <w:webHidden/>
          </w:rPr>
          <w:instrText xml:space="preserve"> PAGEREF _Toc170815247 \h </w:instrText>
        </w:r>
        <w:r>
          <w:rPr>
            <w:noProof/>
            <w:webHidden/>
          </w:rPr>
        </w:r>
        <w:r>
          <w:rPr>
            <w:noProof/>
            <w:webHidden/>
          </w:rPr>
          <w:fldChar w:fldCharType="separate"/>
        </w:r>
        <w:r w:rsidR="001819B4">
          <w:rPr>
            <w:noProof/>
            <w:webHidden/>
          </w:rPr>
          <w:t>16</w:t>
        </w:r>
        <w:r>
          <w:rPr>
            <w:noProof/>
            <w:webHidden/>
          </w:rPr>
          <w:fldChar w:fldCharType="end"/>
        </w:r>
      </w:hyperlink>
    </w:p>
    <w:p w14:paraId="736FFFB6" w14:textId="4886E7CC" w:rsidR="00EC4706" w:rsidRPr="003D391F" w:rsidRDefault="00EC4706">
      <w:pPr>
        <w:pStyle w:val="Sommario1"/>
        <w:rPr>
          <w:rFonts w:cs="Times New Roman"/>
          <w:b w:val="0"/>
          <w:bCs w:val="0"/>
          <w:caps w:val="0"/>
          <w:noProof/>
          <w:kern w:val="0"/>
          <w:sz w:val="22"/>
          <w:szCs w:val="22"/>
        </w:rPr>
      </w:pPr>
      <w:hyperlink w:anchor="_Toc170815248" w:history="1">
        <w:r w:rsidRPr="00A929A1">
          <w:rPr>
            <w:rStyle w:val="Collegamentoipertestuale"/>
            <w:noProof/>
          </w:rPr>
          <w:t>Art. 16 Obblighi dell'Aggiudicatario relativi alla tracciabilità dei flussi finanziari</w:t>
        </w:r>
        <w:r>
          <w:rPr>
            <w:noProof/>
            <w:webHidden/>
          </w:rPr>
          <w:tab/>
        </w:r>
        <w:r>
          <w:rPr>
            <w:noProof/>
            <w:webHidden/>
          </w:rPr>
          <w:fldChar w:fldCharType="begin"/>
        </w:r>
        <w:r>
          <w:rPr>
            <w:noProof/>
            <w:webHidden/>
          </w:rPr>
          <w:instrText xml:space="preserve"> PAGEREF _Toc170815248 \h </w:instrText>
        </w:r>
        <w:r>
          <w:rPr>
            <w:noProof/>
            <w:webHidden/>
          </w:rPr>
        </w:r>
        <w:r>
          <w:rPr>
            <w:noProof/>
            <w:webHidden/>
          </w:rPr>
          <w:fldChar w:fldCharType="separate"/>
        </w:r>
        <w:r w:rsidR="001819B4">
          <w:rPr>
            <w:noProof/>
            <w:webHidden/>
          </w:rPr>
          <w:t>16</w:t>
        </w:r>
        <w:r>
          <w:rPr>
            <w:noProof/>
            <w:webHidden/>
          </w:rPr>
          <w:fldChar w:fldCharType="end"/>
        </w:r>
      </w:hyperlink>
    </w:p>
    <w:p w14:paraId="2AB1EB6B" w14:textId="4D3BB1E0" w:rsidR="00EC4706" w:rsidRPr="003D391F" w:rsidRDefault="00EC4706">
      <w:pPr>
        <w:pStyle w:val="Sommario1"/>
        <w:rPr>
          <w:rFonts w:cs="Times New Roman"/>
          <w:b w:val="0"/>
          <w:bCs w:val="0"/>
          <w:caps w:val="0"/>
          <w:noProof/>
          <w:kern w:val="0"/>
          <w:sz w:val="22"/>
          <w:szCs w:val="22"/>
        </w:rPr>
      </w:pPr>
      <w:hyperlink w:anchor="_Toc170815249" w:history="1">
        <w:r w:rsidRPr="00A929A1">
          <w:rPr>
            <w:rStyle w:val="Collegamentoipertestuale"/>
            <w:noProof/>
          </w:rPr>
          <w:t>Art. 17 Cessione del contratto, del credito e del corrispettivo dell’appalto</w:t>
        </w:r>
        <w:r>
          <w:rPr>
            <w:noProof/>
            <w:webHidden/>
          </w:rPr>
          <w:tab/>
        </w:r>
        <w:r>
          <w:rPr>
            <w:noProof/>
            <w:webHidden/>
          </w:rPr>
          <w:fldChar w:fldCharType="begin"/>
        </w:r>
        <w:r>
          <w:rPr>
            <w:noProof/>
            <w:webHidden/>
          </w:rPr>
          <w:instrText xml:space="preserve"> PAGEREF _Toc170815249 \h </w:instrText>
        </w:r>
        <w:r>
          <w:rPr>
            <w:noProof/>
            <w:webHidden/>
          </w:rPr>
        </w:r>
        <w:r>
          <w:rPr>
            <w:noProof/>
            <w:webHidden/>
          </w:rPr>
          <w:fldChar w:fldCharType="separate"/>
        </w:r>
        <w:r w:rsidR="001819B4">
          <w:rPr>
            <w:noProof/>
            <w:webHidden/>
          </w:rPr>
          <w:t>17</w:t>
        </w:r>
        <w:r>
          <w:rPr>
            <w:noProof/>
            <w:webHidden/>
          </w:rPr>
          <w:fldChar w:fldCharType="end"/>
        </w:r>
      </w:hyperlink>
    </w:p>
    <w:p w14:paraId="06A13CEB" w14:textId="2295B0B5" w:rsidR="00EC4706" w:rsidRPr="003D391F" w:rsidRDefault="00EC4706">
      <w:pPr>
        <w:pStyle w:val="Sommario1"/>
        <w:rPr>
          <w:rFonts w:cs="Times New Roman"/>
          <w:b w:val="0"/>
          <w:bCs w:val="0"/>
          <w:caps w:val="0"/>
          <w:noProof/>
          <w:kern w:val="0"/>
          <w:sz w:val="22"/>
          <w:szCs w:val="22"/>
        </w:rPr>
      </w:pPr>
      <w:hyperlink w:anchor="_Toc170815250" w:history="1">
        <w:r w:rsidRPr="00A929A1">
          <w:rPr>
            <w:rStyle w:val="Collegamentoipertestuale"/>
            <w:noProof/>
          </w:rPr>
          <w:t>Art. 18 Recesso</w:t>
        </w:r>
        <w:r>
          <w:rPr>
            <w:noProof/>
            <w:webHidden/>
          </w:rPr>
          <w:tab/>
        </w:r>
        <w:r>
          <w:rPr>
            <w:noProof/>
            <w:webHidden/>
          </w:rPr>
          <w:fldChar w:fldCharType="begin"/>
        </w:r>
        <w:r>
          <w:rPr>
            <w:noProof/>
            <w:webHidden/>
          </w:rPr>
          <w:instrText xml:space="preserve"> PAGEREF _Toc170815250 \h </w:instrText>
        </w:r>
        <w:r>
          <w:rPr>
            <w:noProof/>
            <w:webHidden/>
          </w:rPr>
        </w:r>
        <w:r>
          <w:rPr>
            <w:noProof/>
            <w:webHidden/>
          </w:rPr>
          <w:fldChar w:fldCharType="separate"/>
        </w:r>
        <w:r w:rsidR="001819B4">
          <w:rPr>
            <w:noProof/>
            <w:webHidden/>
          </w:rPr>
          <w:t>17</w:t>
        </w:r>
        <w:r>
          <w:rPr>
            <w:noProof/>
            <w:webHidden/>
          </w:rPr>
          <w:fldChar w:fldCharType="end"/>
        </w:r>
      </w:hyperlink>
    </w:p>
    <w:p w14:paraId="72AABD10" w14:textId="5F41DE7B" w:rsidR="00EC4706" w:rsidRPr="003D391F" w:rsidRDefault="00EC4706">
      <w:pPr>
        <w:pStyle w:val="Sommario1"/>
        <w:rPr>
          <w:rFonts w:cs="Times New Roman"/>
          <w:b w:val="0"/>
          <w:bCs w:val="0"/>
          <w:caps w:val="0"/>
          <w:noProof/>
          <w:kern w:val="0"/>
          <w:sz w:val="22"/>
          <w:szCs w:val="22"/>
        </w:rPr>
      </w:pPr>
      <w:hyperlink w:anchor="_Toc170815251" w:history="1">
        <w:r w:rsidRPr="00A929A1">
          <w:rPr>
            <w:rStyle w:val="Collegamentoipertestuale"/>
            <w:noProof/>
          </w:rPr>
          <w:t>Art. 19 Risoluzione</w:t>
        </w:r>
        <w:r>
          <w:rPr>
            <w:noProof/>
            <w:webHidden/>
          </w:rPr>
          <w:tab/>
        </w:r>
        <w:r>
          <w:rPr>
            <w:noProof/>
            <w:webHidden/>
          </w:rPr>
          <w:fldChar w:fldCharType="begin"/>
        </w:r>
        <w:r>
          <w:rPr>
            <w:noProof/>
            <w:webHidden/>
          </w:rPr>
          <w:instrText xml:space="preserve"> PAGEREF _Toc170815251 \h </w:instrText>
        </w:r>
        <w:r>
          <w:rPr>
            <w:noProof/>
            <w:webHidden/>
          </w:rPr>
        </w:r>
        <w:r>
          <w:rPr>
            <w:noProof/>
            <w:webHidden/>
          </w:rPr>
          <w:fldChar w:fldCharType="separate"/>
        </w:r>
        <w:r w:rsidR="001819B4">
          <w:rPr>
            <w:noProof/>
            <w:webHidden/>
          </w:rPr>
          <w:t>18</w:t>
        </w:r>
        <w:r>
          <w:rPr>
            <w:noProof/>
            <w:webHidden/>
          </w:rPr>
          <w:fldChar w:fldCharType="end"/>
        </w:r>
      </w:hyperlink>
    </w:p>
    <w:p w14:paraId="1B2409C6" w14:textId="28219879" w:rsidR="00EC4706" w:rsidRPr="003D391F" w:rsidRDefault="00EC4706">
      <w:pPr>
        <w:pStyle w:val="Sommario1"/>
        <w:rPr>
          <w:rFonts w:cs="Times New Roman"/>
          <w:b w:val="0"/>
          <w:bCs w:val="0"/>
          <w:caps w:val="0"/>
          <w:noProof/>
          <w:kern w:val="0"/>
          <w:sz w:val="22"/>
          <w:szCs w:val="22"/>
        </w:rPr>
      </w:pPr>
      <w:hyperlink w:anchor="_Toc170815252" w:history="1">
        <w:r w:rsidRPr="00A929A1">
          <w:rPr>
            <w:rStyle w:val="Collegamentoipertestuale"/>
            <w:noProof/>
          </w:rPr>
          <w:t>Art. 20 Trasparenza</w:t>
        </w:r>
        <w:r>
          <w:rPr>
            <w:noProof/>
            <w:webHidden/>
          </w:rPr>
          <w:tab/>
        </w:r>
        <w:r>
          <w:rPr>
            <w:noProof/>
            <w:webHidden/>
          </w:rPr>
          <w:fldChar w:fldCharType="begin"/>
        </w:r>
        <w:r>
          <w:rPr>
            <w:noProof/>
            <w:webHidden/>
          </w:rPr>
          <w:instrText xml:space="preserve"> PAGEREF _Toc170815252 \h </w:instrText>
        </w:r>
        <w:r>
          <w:rPr>
            <w:noProof/>
            <w:webHidden/>
          </w:rPr>
        </w:r>
        <w:r>
          <w:rPr>
            <w:noProof/>
            <w:webHidden/>
          </w:rPr>
          <w:fldChar w:fldCharType="separate"/>
        </w:r>
        <w:r w:rsidR="001819B4">
          <w:rPr>
            <w:noProof/>
            <w:webHidden/>
          </w:rPr>
          <w:t>19</w:t>
        </w:r>
        <w:r>
          <w:rPr>
            <w:noProof/>
            <w:webHidden/>
          </w:rPr>
          <w:fldChar w:fldCharType="end"/>
        </w:r>
      </w:hyperlink>
    </w:p>
    <w:p w14:paraId="5097A741" w14:textId="44EDFA4D" w:rsidR="00EC4706" w:rsidRPr="003D391F" w:rsidRDefault="00EC4706">
      <w:pPr>
        <w:pStyle w:val="Sommario1"/>
        <w:rPr>
          <w:rFonts w:cs="Times New Roman"/>
          <w:b w:val="0"/>
          <w:bCs w:val="0"/>
          <w:caps w:val="0"/>
          <w:noProof/>
          <w:kern w:val="0"/>
          <w:sz w:val="22"/>
          <w:szCs w:val="22"/>
        </w:rPr>
      </w:pPr>
      <w:hyperlink w:anchor="_Toc170815253" w:history="1">
        <w:r w:rsidRPr="00A929A1">
          <w:rPr>
            <w:rStyle w:val="Collegamentoipertestuale"/>
            <w:noProof/>
          </w:rPr>
          <w:t>Art. 21 Direttore Tecnico</w:t>
        </w:r>
        <w:r>
          <w:rPr>
            <w:noProof/>
            <w:webHidden/>
          </w:rPr>
          <w:tab/>
        </w:r>
        <w:r>
          <w:rPr>
            <w:noProof/>
            <w:webHidden/>
          </w:rPr>
          <w:fldChar w:fldCharType="begin"/>
        </w:r>
        <w:r>
          <w:rPr>
            <w:noProof/>
            <w:webHidden/>
          </w:rPr>
          <w:instrText xml:space="preserve"> PAGEREF _Toc170815253 \h </w:instrText>
        </w:r>
        <w:r>
          <w:rPr>
            <w:noProof/>
            <w:webHidden/>
          </w:rPr>
        </w:r>
        <w:r>
          <w:rPr>
            <w:noProof/>
            <w:webHidden/>
          </w:rPr>
          <w:fldChar w:fldCharType="separate"/>
        </w:r>
        <w:r w:rsidR="001819B4">
          <w:rPr>
            <w:noProof/>
            <w:webHidden/>
          </w:rPr>
          <w:t>19</w:t>
        </w:r>
        <w:r>
          <w:rPr>
            <w:noProof/>
            <w:webHidden/>
          </w:rPr>
          <w:fldChar w:fldCharType="end"/>
        </w:r>
      </w:hyperlink>
    </w:p>
    <w:p w14:paraId="64F83689" w14:textId="67730640" w:rsidR="00EC4706" w:rsidRPr="003D391F" w:rsidRDefault="00EC4706">
      <w:pPr>
        <w:pStyle w:val="Sommario1"/>
        <w:rPr>
          <w:rFonts w:cs="Times New Roman"/>
          <w:b w:val="0"/>
          <w:bCs w:val="0"/>
          <w:caps w:val="0"/>
          <w:noProof/>
          <w:kern w:val="0"/>
          <w:sz w:val="22"/>
          <w:szCs w:val="22"/>
        </w:rPr>
      </w:pPr>
      <w:hyperlink w:anchor="_Toc170815254" w:history="1">
        <w:r w:rsidRPr="00A929A1">
          <w:rPr>
            <w:rStyle w:val="Collegamentoipertestuale"/>
            <w:noProof/>
          </w:rPr>
          <w:t>Art. 22 Elezione di domicilio</w:t>
        </w:r>
        <w:r>
          <w:rPr>
            <w:noProof/>
            <w:webHidden/>
          </w:rPr>
          <w:tab/>
        </w:r>
        <w:r>
          <w:rPr>
            <w:noProof/>
            <w:webHidden/>
          </w:rPr>
          <w:fldChar w:fldCharType="begin"/>
        </w:r>
        <w:r>
          <w:rPr>
            <w:noProof/>
            <w:webHidden/>
          </w:rPr>
          <w:instrText xml:space="preserve"> PAGEREF _Toc170815254 \h </w:instrText>
        </w:r>
        <w:r>
          <w:rPr>
            <w:noProof/>
            <w:webHidden/>
          </w:rPr>
        </w:r>
        <w:r>
          <w:rPr>
            <w:noProof/>
            <w:webHidden/>
          </w:rPr>
          <w:fldChar w:fldCharType="separate"/>
        </w:r>
        <w:r w:rsidR="001819B4">
          <w:rPr>
            <w:noProof/>
            <w:webHidden/>
          </w:rPr>
          <w:t>20</w:t>
        </w:r>
        <w:r>
          <w:rPr>
            <w:noProof/>
            <w:webHidden/>
          </w:rPr>
          <w:fldChar w:fldCharType="end"/>
        </w:r>
      </w:hyperlink>
    </w:p>
    <w:p w14:paraId="21512261" w14:textId="69755C17" w:rsidR="00EC4706" w:rsidRPr="003D391F" w:rsidRDefault="00EC4706">
      <w:pPr>
        <w:pStyle w:val="Sommario1"/>
        <w:rPr>
          <w:rFonts w:cs="Times New Roman"/>
          <w:b w:val="0"/>
          <w:bCs w:val="0"/>
          <w:caps w:val="0"/>
          <w:noProof/>
          <w:kern w:val="0"/>
          <w:sz w:val="22"/>
          <w:szCs w:val="22"/>
        </w:rPr>
      </w:pPr>
      <w:hyperlink w:anchor="_Toc170815255" w:history="1">
        <w:r w:rsidRPr="00A929A1">
          <w:rPr>
            <w:rStyle w:val="Collegamentoipertestuale"/>
            <w:noProof/>
          </w:rPr>
          <w:t>Art. 23 Foro competente</w:t>
        </w:r>
        <w:r>
          <w:rPr>
            <w:noProof/>
            <w:webHidden/>
          </w:rPr>
          <w:tab/>
        </w:r>
        <w:r>
          <w:rPr>
            <w:noProof/>
            <w:webHidden/>
          </w:rPr>
          <w:fldChar w:fldCharType="begin"/>
        </w:r>
        <w:r>
          <w:rPr>
            <w:noProof/>
            <w:webHidden/>
          </w:rPr>
          <w:instrText xml:space="preserve"> PAGEREF _Toc170815255 \h </w:instrText>
        </w:r>
        <w:r>
          <w:rPr>
            <w:noProof/>
            <w:webHidden/>
          </w:rPr>
        </w:r>
        <w:r>
          <w:rPr>
            <w:noProof/>
            <w:webHidden/>
          </w:rPr>
          <w:fldChar w:fldCharType="separate"/>
        </w:r>
        <w:r w:rsidR="001819B4">
          <w:rPr>
            <w:noProof/>
            <w:webHidden/>
          </w:rPr>
          <w:t>20</w:t>
        </w:r>
        <w:r>
          <w:rPr>
            <w:noProof/>
            <w:webHidden/>
          </w:rPr>
          <w:fldChar w:fldCharType="end"/>
        </w:r>
      </w:hyperlink>
    </w:p>
    <w:p w14:paraId="40A09956" w14:textId="7336525D" w:rsidR="00EC4706" w:rsidRPr="003D391F" w:rsidRDefault="00EC4706">
      <w:pPr>
        <w:pStyle w:val="Sommario1"/>
        <w:rPr>
          <w:rFonts w:cs="Times New Roman"/>
          <w:b w:val="0"/>
          <w:bCs w:val="0"/>
          <w:caps w:val="0"/>
          <w:noProof/>
          <w:kern w:val="0"/>
          <w:sz w:val="22"/>
          <w:szCs w:val="22"/>
        </w:rPr>
      </w:pPr>
      <w:hyperlink w:anchor="_Toc170815256" w:history="1">
        <w:r w:rsidRPr="00A929A1">
          <w:rPr>
            <w:rStyle w:val="Collegamentoipertestuale"/>
            <w:noProof/>
          </w:rPr>
          <w:t>Art. 24 Trattamento dei dati, consenso al trattamento</w:t>
        </w:r>
        <w:r>
          <w:rPr>
            <w:noProof/>
            <w:webHidden/>
          </w:rPr>
          <w:tab/>
        </w:r>
        <w:r>
          <w:rPr>
            <w:noProof/>
            <w:webHidden/>
          </w:rPr>
          <w:fldChar w:fldCharType="begin"/>
        </w:r>
        <w:r>
          <w:rPr>
            <w:noProof/>
            <w:webHidden/>
          </w:rPr>
          <w:instrText xml:space="preserve"> PAGEREF _Toc170815256 \h </w:instrText>
        </w:r>
        <w:r>
          <w:rPr>
            <w:noProof/>
            <w:webHidden/>
          </w:rPr>
        </w:r>
        <w:r>
          <w:rPr>
            <w:noProof/>
            <w:webHidden/>
          </w:rPr>
          <w:fldChar w:fldCharType="separate"/>
        </w:r>
        <w:r w:rsidR="001819B4">
          <w:rPr>
            <w:noProof/>
            <w:webHidden/>
          </w:rPr>
          <w:t>20</w:t>
        </w:r>
        <w:r>
          <w:rPr>
            <w:noProof/>
            <w:webHidden/>
          </w:rPr>
          <w:fldChar w:fldCharType="end"/>
        </w:r>
      </w:hyperlink>
    </w:p>
    <w:p w14:paraId="6C2757A0" w14:textId="328BE650" w:rsidR="00EC4706" w:rsidRPr="003D391F" w:rsidRDefault="00EC4706">
      <w:pPr>
        <w:pStyle w:val="Sommario1"/>
        <w:rPr>
          <w:rFonts w:cs="Times New Roman"/>
          <w:b w:val="0"/>
          <w:bCs w:val="0"/>
          <w:caps w:val="0"/>
          <w:noProof/>
          <w:kern w:val="0"/>
          <w:sz w:val="22"/>
          <w:szCs w:val="22"/>
        </w:rPr>
      </w:pPr>
      <w:hyperlink w:anchor="_Toc170815257" w:history="1">
        <w:r w:rsidRPr="00A929A1">
          <w:rPr>
            <w:rStyle w:val="Collegamentoipertestuale"/>
            <w:noProof/>
          </w:rPr>
          <w:t>Art. 25 Codice di comportamento - Divieto di pantouflage</w:t>
        </w:r>
        <w:r>
          <w:rPr>
            <w:noProof/>
            <w:webHidden/>
          </w:rPr>
          <w:tab/>
        </w:r>
        <w:r>
          <w:rPr>
            <w:noProof/>
            <w:webHidden/>
          </w:rPr>
          <w:fldChar w:fldCharType="begin"/>
        </w:r>
        <w:r>
          <w:rPr>
            <w:noProof/>
            <w:webHidden/>
          </w:rPr>
          <w:instrText xml:space="preserve"> PAGEREF _Toc170815257 \h </w:instrText>
        </w:r>
        <w:r>
          <w:rPr>
            <w:noProof/>
            <w:webHidden/>
          </w:rPr>
        </w:r>
        <w:r>
          <w:rPr>
            <w:noProof/>
            <w:webHidden/>
          </w:rPr>
          <w:fldChar w:fldCharType="separate"/>
        </w:r>
        <w:r w:rsidR="001819B4">
          <w:rPr>
            <w:noProof/>
            <w:webHidden/>
          </w:rPr>
          <w:t>21</w:t>
        </w:r>
        <w:r>
          <w:rPr>
            <w:noProof/>
            <w:webHidden/>
          </w:rPr>
          <w:fldChar w:fldCharType="end"/>
        </w:r>
      </w:hyperlink>
    </w:p>
    <w:p w14:paraId="3C5977BB" w14:textId="332EFFA8" w:rsidR="00EC4706" w:rsidRPr="003D391F" w:rsidRDefault="00EC4706">
      <w:pPr>
        <w:pStyle w:val="Sommario1"/>
        <w:rPr>
          <w:rFonts w:cs="Times New Roman"/>
          <w:b w:val="0"/>
          <w:bCs w:val="0"/>
          <w:caps w:val="0"/>
          <w:noProof/>
          <w:kern w:val="0"/>
          <w:sz w:val="22"/>
          <w:szCs w:val="22"/>
        </w:rPr>
      </w:pPr>
      <w:hyperlink w:anchor="_Toc170815258" w:history="1">
        <w:r w:rsidRPr="00A929A1">
          <w:rPr>
            <w:rStyle w:val="Collegamentoipertestuale"/>
            <w:noProof/>
          </w:rPr>
          <w:t>Art. 26 Spese contrattuali</w:t>
        </w:r>
        <w:r>
          <w:rPr>
            <w:noProof/>
            <w:webHidden/>
          </w:rPr>
          <w:tab/>
        </w:r>
        <w:r>
          <w:rPr>
            <w:noProof/>
            <w:webHidden/>
          </w:rPr>
          <w:fldChar w:fldCharType="begin"/>
        </w:r>
        <w:r>
          <w:rPr>
            <w:noProof/>
            <w:webHidden/>
          </w:rPr>
          <w:instrText xml:space="preserve"> PAGEREF _Toc170815258 \h </w:instrText>
        </w:r>
        <w:r>
          <w:rPr>
            <w:noProof/>
            <w:webHidden/>
          </w:rPr>
        </w:r>
        <w:r>
          <w:rPr>
            <w:noProof/>
            <w:webHidden/>
          </w:rPr>
          <w:fldChar w:fldCharType="separate"/>
        </w:r>
        <w:r w:rsidR="001819B4">
          <w:rPr>
            <w:noProof/>
            <w:webHidden/>
          </w:rPr>
          <w:t>22</w:t>
        </w:r>
        <w:r>
          <w:rPr>
            <w:noProof/>
            <w:webHidden/>
          </w:rPr>
          <w:fldChar w:fldCharType="end"/>
        </w:r>
      </w:hyperlink>
    </w:p>
    <w:p w14:paraId="4F531C45" w14:textId="3C03B01D" w:rsidR="00EC4706" w:rsidRPr="003D391F" w:rsidRDefault="00EC4706">
      <w:pPr>
        <w:pStyle w:val="Sommario1"/>
        <w:rPr>
          <w:rFonts w:cs="Times New Roman"/>
          <w:b w:val="0"/>
          <w:bCs w:val="0"/>
          <w:caps w:val="0"/>
          <w:noProof/>
          <w:kern w:val="0"/>
          <w:sz w:val="22"/>
          <w:szCs w:val="22"/>
        </w:rPr>
      </w:pPr>
      <w:hyperlink w:anchor="_Toc170815259" w:history="1">
        <w:r w:rsidRPr="00A929A1">
          <w:rPr>
            <w:rStyle w:val="Collegamentoipertestuale"/>
            <w:noProof/>
          </w:rPr>
          <w:t>Art. 27 Clausola finale</w:t>
        </w:r>
        <w:r>
          <w:rPr>
            <w:noProof/>
            <w:webHidden/>
          </w:rPr>
          <w:tab/>
        </w:r>
        <w:r>
          <w:rPr>
            <w:noProof/>
            <w:webHidden/>
          </w:rPr>
          <w:fldChar w:fldCharType="begin"/>
        </w:r>
        <w:r>
          <w:rPr>
            <w:noProof/>
            <w:webHidden/>
          </w:rPr>
          <w:instrText xml:space="preserve"> PAGEREF _Toc170815259 \h </w:instrText>
        </w:r>
        <w:r>
          <w:rPr>
            <w:noProof/>
            <w:webHidden/>
          </w:rPr>
        </w:r>
        <w:r>
          <w:rPr>
            <w:noProof/>
            <w:webHidden/>
          </w:rPr>
          <w:fldChar w:fldCharType="separate"/>
        </w:r>
        <w:r w:rsidR="001819B4">
          <w:rPr>
            <w:noProof/>
            <w:webHidden/>
          </w:rPr>
          <w:t>22</w:t>
        </w:r>
        <w:r>
          <w:rPr>
            <w:noProof/>
            <w:webHidden/>
          </w:rPr>
          <w:fldChar w:fldCharType="end"/>
        </w:r>
      </w:hyperlink>
    </w:p>
    <w:p w14:paraId="42706D04" w14:textId="77777777" w:rsidR="00A506E7" w:rsidRDefault="00B40796" w:rsidP="00A506E7">
      <w:pPr>
        <w:pStyle w:val="Sommario1"/>
        <w:spacing w:before="0"/>
      </w:pPr>
      <w:r>
        <w:fldChar w:fldCharType="end"/>
      </w:r>
    </w:p>
    <w:p w14:paraId="6E130625" w14:textId="77777777" w:rsidR="00A506E7" w:rsidRPr="00A506E7" w:rsidRDefault="00A506E7" w:rsidP="00A506E7">
      <w:pPr>
        <w:pStyle w:val="Sommario1"/>
        <w:spacing w:before="0"/>
      </w:pPr>
      <w:r>
        <w:br w:type="page"/>
      </w:r>
    </w:p>
    <w:p w14:paraId="6ADFB585" w14:textId="77777777" w:rsidR="00B40796" w:rsidRPr="006F70A2" w:rsidRDefault="00B40796">
      <w:pPr>
        <w:spacing w:line="520" w:lineRule="exact"/>
        <w:jc w:val="center"/>
        <w:rPr>
          <w:rFonts w:ascii="Calibri" w:hAnsi="Calibri" w:cs="Calibri"/>
          <w:b/>
          <w:color w:val="000000"/>
          <w:sz w:val="36"/>
          <w:szCs w:val="36"/>
        </w:rPr>
      </w:pPr>
      <w:r w:rsidRPr="006F70A2">
        <w:rPr>
          <w:rFonts w:ascii="Calibri" w:hAnsi="Calibri" w:cs="Calibri"/>
          <w:b/>
          <w:color w:val="000000"/>
          <w:sz w:val="36"/>
          <w:szCs w:val="36"/>
        </w:rPr>
        <w:t>CONTRATTO</w:t>
      </w:r>
    </w:p>
    <w:p w14:paraId="2343A7BA" w14:textId="77777777" w:rsidR="00B40796" w:rsidRDefault="00B40796">
      <w:pPr>
        <w:rPr>
          <w:rFonts w:ascii="Calibri" w:hAnsi="Calibri" w:cs="Calibri"/>
          <w:b/>
          <w:color w:val="000000"/>
          <w:sz w:val="22"/>
          <w:szCs w:val="22"/>
        </w:rPr>
      </w:pPr>
    </w:p>
    <w:p w14:paraId="75866083" w14:textId="77777777" w:rsidR="00D546BE" w:rsidRPr="0004289C" w:rsidRDefault="00FE5B0C" w:rsidP="00FE5B0C">
      <w:pPr>
        <w:pStyle w:val="Titolo10"/>
        <w:suppressAutoHyphens/>
        <w:rPr>
          <w:rFonts w:ascii="Calibri" w:hAnsi="Calibri" w:cs="Calibri"/>
          <w:b/>
          <w:color w:val="000000"/>
          <w:sz w:val="22"/>
          <w:szCs w:val="22"/>
        </w:rPr>
      </w:pPr>
      <w:r w:rsidRPr="0004289C">
        <w:rPr>
          <w:rFonts w:ascii="Calibri" w:hAnsi="Calibri" w:cs="Calibri"/>
          <w:b/>
          <w:color w:val="000000"/>
          <w:sz w:val="22"/>
          <w:szCs w:val="22"/>
        </w:rPr>
        <w:t xml:space="preserve">PER L’AFFIDAMENTO DEI LAVORI RELATIVI ALL’ </w:t>
      </w:r>
      <w:r w:rsidR="00926C83">
        <w:rPr>
          <w:rFonts w:ascii="Calibri" w:hAnsi="Calibri" w:cs="Calibri"/>
          <w:b/>
          <w:color w:val="000000"/>
          <w:sz w:val="22"/>
          <w:szCs w:val="22"/>
        </w:rPr>
        <w:t xml:space="preserve">INTERVENTO DI </w:t>
      </w:r>
      <w:r w:rsidR="005563F0" w:rsidRPr="0004289C">
        <w:rPr>
          <w:rFonts w:ascii="Calibri" w:hAnsi="Calibri" w:cs="Calibri"/>
          <w:b/>
          <w:color w:val="000000"/>
          <w:sz w:val="22"/>
          <w:szCs w:val="22"/>
        </w:rPr>
        <w:t>“</w:t>
      </w:r>
      <w:r w:rsidR="00926C83" w:rsidRPr="00926C83">
        <w:rPr>
          <w:rFonts w:ascii="Calibri" w:hAnsi="Calibri" w:cs="Calibri"/>
          <w:b/>
          <w:bCs/>
          <w:color w:val="000000"/>
          <w:sz w:val="22"/>
          <w:szCs w:val="22"/>
        </w:rPr>
        <w:t>REALIZZAZIONE DI N. 64 ALLOGGI DI ERP IN VIA LUCERA SITO NEL COMUNE DI FOGGIA</w:t>
      </w:r>
      <w:r w:rsidR="005563F0" w:rsidRPr="0004289C">
        <w:rPr>
          <w:rFonts w:ascii="Calibri" w:hAnsi="Calibri" w:cs="Calibri"/>
          <w:b/>
          <w:color w:val="000000"/>
          <w:sz w:val="22"/>
          <w:szCs w:val="22"/>
        </w:rPr>
        <w:t>”</w:t>
      </w:r>
    </w:p>
    <w:p w14:paraId="3F31688B" w14:textId="77777777" w:rsidR="00D546BE" w:rsidRPr="0004289C" w:rsidRDefault="00D546BE" w:rsidP="00D546BE">
      <w:pPr>
        <w:pStyle w:val="Titolo10"/>
        <w:suppressAutoHyphens/>
        <w:rPr>
          <w:rFonts w:ascii="Calibri" w:hAnsi="Calibri" w:cs="Calibri"/>
          <w:b/>
          <w:color w:val="000000"/>
          <w:sz w:val="22"/>
          <w:szCs w:val="22"/>
        </w:rPr>
      </w:pPr>
    </w:p>
    <w:p w14:paraId="65846626" w14:textId="77777777" w:rsidR="00B40796" w:rsidRPr="0004289C" w:rsidRDefault="00B40796" w:rsidP="00D546BE">
      <w:pPr>
        <w:pStyle w:val="Titolo10"/>
        <w:suppressAutoHyphens/>
        <w:rPr>
          <w:rFonts w:ascii="Calibri" w:hAnsi="Calibri" w:cs="Calibri"/>
          <w:caps/>
          <w:color w:val="000000"/>
          <w:sz w:val="22"/>
          <w:szCs w:val="22"/>
        </w:rPr>
      </w:pPr>
      <w:r w:rsidRPr="0004289C">
        <w:rPr>
          <w:rFonts w:ascii="Calibri" w:hAnsi="Calibri" w:cs="Calibri"/>
          <w:b/>
          <w:color w:val="000000"/>
          <w:sz w:val="22"/>
          <w:szCs w:val="22"/>
        </w:rPr>
        <w:t>C.I.G. ************</w:t>
      </w:r>
      <w:r w:rsidR="00D546BE" w:rsidRPr="0004289C">
        <w:rPr>
          <w:rFonts w:ascii="Calibri" w:hAnsi="Calibri" w:cs="Calibri"/>
          <w:b/>
          <w:color w:val="000000"/>
          <w:sz w:val="22"/>
          <w:szCs w:val="22"/>
        </w:rPr>
        <w:t xml:space="preserve">; CUP </w:t>
      </w:r>
      <w:r w:rsidR="000A4249" w:rsidRPr="000A4249">
        <w:rPr>
          <w:rFonts w:ascii="Calibri" w:hAnsi="Calibri" w:cs="Calibri"/>
          <w:b/>
          <w:bCs/>
          <w:color w:val="000000"/>
          <w:sz w:val="22"/>
          <w:szCs w:val="22"/>
        </w:rPr>
        <w:t>E71B19000960003</w:t>
      </w:r>
    </w:p>
    <w:p w14:paraId="234FAEDA" w14:textId="77777777" w:rsidR="00B40796" w:rsidRPr="0004289C" w:rsidRDefault="00B40796">
      <w:pPr>
        <w:suppressAutoHyphens/>
        <w:rPr>
          <w:rFonts w:ascii="Calibri" w:hAnsi="Calibri" w:cs="Calibri"/>
          <w:caps/>
          <w:color w:val="000000"/>
          <w:sz w:val="22"/>
          <w:szCs w:val="22"/>
        </w:rPr>
      </w:pPr>
    </w:p>
    <w:p w14:paraId="42F39C04" w14:textId="77777777" w:rsidR="00B40796" w:rsidRPr="0004289C" w:rsidRDefault="00B40796">
      <w:pPr>
        <w:pStyle w:val="Titolo6"/>
        <w:widowControl/>
        <w:suppressAutoHyphens/>
        <w:rPr>
          <w:rFonts w:ascii="Calibri" w:hAnsi="Calibri" w:cs="Calibri"/>
          <w:sz w:val="22"/>
          <w:szCs w:val="22"/>
        </w:rPr>
      </w:pPr>
      <w:r w:rsidRPr="0004289C">
        <w:rPr>
          <w:rFonts w:ascii="Calibri" w:hAnsi="Calibri" w:cs="Calibri"/>
          <w:caps/>
          <w:sz w:val="22"/>
          <w:szCs w:val="22"/>
        </w:rPr>
        <w:t>tra</w:t>
      </w:r>
    </w:p>
    <w:p w14:paraId="16B50F7C" w14:textId="77777777" w:rsidR="00B40796" w:rsidRPr="0004289C" w:rsidRDefault="00D546BE">
      <w:pPr>
        <w:pStyle w:val="art-lettera"/>
        <w:suppressAutoHyphens/>
        <w:rPr>
          <w:rFonts w:ascii="Calibri" w:hAnsi="Calibri" w:cs="Calibri"/>
          <w:b w:val="0"/>
          <w:i w:val="0"/>
          <w:color w:val="000000"/>
          <w:sz w:val="22"/>
          <w:szCs w:val="22"/>
        </w:rPr>
      </w:pPr>
      <w:r w:rsidRPr="0004289C">
        <w:rPr>
          <w:rFonts w:ascii="Calibri" w:hAnsi="Calibri" w:cs="Calibri"/>
          <w:i w:val="0"/>
          <w:sz w:val="22"/>
          <w:szCs w:val="22"/>
        </w:rPr>
        <w:t>Arca Capitan</w:t>
      </w:r>
      <w:r w:rsidR="00AF468D" w:rsidRPr="0004289C">
        <w:rPr>
          <w:rFonts w:ascii="Calibri" w:hAnsi="Calibri" w:cs="Calibri"/>
          <w:i w:val="0"/>
          <w:sz w:val="22"/>
          <w:szCs w:val="22"/>
        </w:rPr>
        <w:t>ata – Agenzia Regionale per la Casa e l’A</w:t>
      </w:r>
      <w:r w:rsidRPr="0004289C">
        <w:rPr>
          <w:rFonts w:ascii="Calibri" w:hAnsi="Calibri" w:cs="Calibri"/>
          <w:i w:val="0"/>
          <w:sz w:val="22"/>
          <w:szCs w:val="22"/>
        </w:rPr>
        <w:t xml:space="preserve">bitare, </w:t>
      </w:r>
      <w:r w:rsidR="00B40796" w:rsidRPr="0004289C">
        <w:rPr>
          <w:rFonts w:ascii="Calibri" w:hAnsi="Calibri" w:cs="Calibri"/>
          <w:b w:val="0"/>
          <w:i w:val="0"/>
          <w:sz w:val="22"/>
          <w:szCs w:val="22"/>
        </w:rPr>
        <w:t xml:space="preserve">con sede legale in </w:t>
      </w:r>
      <w:r w:rsidRPr="0004289C">
        <w:rPr>
          <w:rFonts w:ascii="Calibri" w:hAnsi="Calibri" w:cs="Calibri"/>
          <w:b w:val="0"/>
          <w:i w:val="0"/>
          <w:sz w:val="22"/>
          <w:szCs w:val="22"/>
        </w:rPr>
        <w:t xml:space="preserve">Foggia, Via Romolo </w:t>
      </w:r>
      <w:proofErr w:type="spellStart"/>
      <w:r w:rsidRPr="0004289C">
        <w:rPr>
          <w:rFonts w:ascii="Calibri" w:hAnsi="Calibri" w:cs="Calibri"/>
          <w:b w:val="0"/>
          <w:i w:val="0"/>
          <w:sz w:val="22"/>
          <w:szCs w:val="22"/>
        </w:rPr>
        <w:t>Caggese</w:t>
      </w:r>
      <w:proofErr w:type="spellEnd"/>
      <w:r w:rsidRPr="0004289C">
        <w:rPr>
          <w:rFonts w:ascii="Calibri" w:hAnsi="Calibri" w:cs="Calibri"/>
          <w:b w:val="0"/>
          <w:i w:val="0"/>
          <w:sz w:val="22"/>
          <w:szCs w:val="22"/>
        </w:rPr>
        <w:t xml:space="preserve"> n. 2, CF e P.IVA 00131190712</w:t>
      </w:r>
      <w:r w:rsidR="00973B7B" w:rsidRPr="0004289C">
        <w:rPr>
          <w:rFonts w:ascii="Calibri" w:hAnsi="Calibri" w:cs="Calibri"/>
          <w:b w:val="0"/>
          <w:i w:val="0"/>
          <w:sz w:val="22"/>
          <w:szCs w:val="22"/>
        </w:rPr>
        <w:t>,</w:t>
      </w:r>
      <w:r w:rsidR="00952ED5" w:rsidRPr="0004289C">
        <w:rPr>
          <w:rFonts w:ascii="Calibri" w:hAnsi="Calibri" w:cs="Calibri"/>
          <w:b w:val="0"/>
          <w:i w:val="0"/>
          <w:sz w:val="22"/>
          <w:szCs w:val="22"/>
        </w:rPr>
        <w:t xml:space="preserve"> (</w:t>
      </w:r>
      <w:r w:rsidR="00B40796" w:rsidRPr="0004289C">
        <w:rPr>
          <w:rFonts w:ascii="Calibri" w:hAnsi="Calibri" w:cs="Calibri"/>
          <w:b w:val="0"/>
          <w:i w:val="0"/>
          <w:sz w:val="22"/>
          <w:szCs w:val="22"/>
        </w:rPr>
        <w:t>nel seguito per brevità anche “</w:t>
      </w:r>
      <w:r w:rsidRPr="0004289C">
        <w:rPr>
          <w:rFonts w:ascii="Calibri" w:hAnsi="Calibri" w:cs="Calibri"/>
          <w:bCs/>
          <w:i w:val="0"/>
          <w:sz w:val="22"/>
          <w:szCs w:val="22"/>
        </w:rPr>
        <w:t>Arca</w:t>
      </w:r>
      <w:r w:rsidR="00952ED5" w:rsidRPr="0004289C">
        <w:rPr>
          <w:rFonts w:ascii="Calibri" w:hAnsi="Calibri" w:cs="Calibri"/>
          <w:bCs/>
          <w:i w:val="0"/>
          <w:sz w:val="22"/>
          <w:szCs w:val="22"/>
        </w:rPr>
        <w:t xml:space="preserve"> Capitanata</w:t>
      </w:r>
      <w:r w:rsidR="00B40796" w:rsidRPr="0004289C">
        <w:rPr>
          <w:rFonts w:ascii="Calibri" w:hAnsi="Calibri" w:cs="Calibri"/>
          <w:b w:val="0"/>
          <w:i w:val="0"/>
          <w:sz w:val="22"/>
          <w:szCs w:val="22"/>
        </w:rPr>
        <w:t>”</w:t>
      </w:r>
      <w:r w:rsidRPr="0004289C">
        <w:rPr>
          <w:rFonts w:ascii="Calibri" w:hAnsi="Calibri" w:cs="Calibri"/>
          <w:b w:val="0"/>
          <w:i w:val="0"/>
          <w:sz w:val="22"/>
          <w:szCs w:val="22"/>
        </w:rPr>
        <w:t xml:space="preserve"> o “</w:t>
      </w:r>
      <w:r w:rsidR="000C026B" w:rsidRPr="0004289C">
        <w:rPr>
          <w:rFonts w:ascii="Calibri" w:hAnsi="Calibri" w:cs="Calibri"/>
          <w:bCs/>
          <w:i w:val="0"/>
          <w:sz w:val="22"/>
          <w:szCs w:val="22"/>
        </w:rPr>
        <w:t>Stazione Appaltante</w:t>
      </w:r>
      <w:r w:rsidRPr="0004289C">
        <w:rPr>
          <w:rFonts w:ascii="Calibri" w:hAnsi="Calibri" w:cs="Calibri"/>
          <w:b w:val="0"/>
          <w:i w:val="0"/>
          <w:sz w:val="22"/>
          <w:szCs w:val="22"/>
        </w:rPr>
        <w:t>”</w:t>
      </w:r>
      <w:r w:rsidR="00952ED5" w:rsidRPr="0004289C">
        <w:rPr>
          <w:rFonts w:ascii="Calibri" w:hAnsi="Calibri" w:cs="Calibri"/>
          <w:b w:val="0"/>
          <w:i w:val="0"/>
          <w:sz w:val="22"/>
          <w:szCs w:val="22"/>
        </w:rPr>
        <w:t>)</w:t>
      </w:r>
      <w:r w:rsidR="00B40796" w:rsidRPr="0004289C">
        <w:rPr>
          <w:rFonts w:ascii="Calibri" w:hAnsi="Calibri" w:cs="Calibri"/>
          <w:b w:val="0"/>
          <w:i w:val="0"/>
          <w:sz w:val="22"/>
          <w:szCs w:val="22"/>
        </w:rPr>
        <w:t xml:space="preserve">, in persona </w:t>
      </w:r>
      <w:r w:rsidR="007133E5">
        <w:rPr>
          <w:rFonts w:ascii="Calibri" w:hAnsi="Calibri" w:cs="Calibri"/>
          <w:b w:val="0"/>
          <w:i w:val="0"/>
          <w:sz w:val="22"/>
          <w:szCs w:val="22"/>
        </w:rPr>
        <w:t xml:space="preserve">del Dott. Massimo Raponi, </w:t>
      </w:r>
      <w:r w:rsidR="007133E5" w:rsidRPr="007133E5">
        <w:rPr>
          <w:rFonts w:ascii="Calibri" w:hAnsi="Calibri" w:cs="Calibri"/>
          <w:b w:val="0"/>
          <w:i w:val="0"/>
          <w:sz w:val="22"/>
          <w:szCs w:val="22"/>
        </w:rPr>
        <w:t xml:space="preserve">nella qualità di </w:t>
      </w:r>
      <w:r w:rsidR="007133E5" w:rsidRPr="007133E5">
        <w:rPr>
          <w:rFonts w:ascii="Calibri" w:hAnsi="Calibri" w:cs="Calibri"/>
          <w:b w:val="0"/>
          <w:i w:val="0"/>
          <w:iCs/>
          <w:sz w:val="22"/>
          <w:szCs w:val="22"/>
        </w:rPr>
        <w:t xml:space="preserve">Direttore, delegato </w:t>
      </w:r>
      <w:r w:rsidR="007133E5" w:rsidRPr="007133E5">
        <w:rPr>
          <w:rFonts w:ascii="Calibri" w:hAnsi="Calibri" w:cs="Calibri"/>
          <w:b w:val="0"/>
          <w:i w:val="0"/>
          <w:sz w:val="22"/>
          <w:szCs w:val="22"/>
        </w:rPr>
        <w:t xml:space="preserve">alla sottoscrizione del presente contratto (scrittura privata), in nome e per conto della </w:t>
      </w:r>
      <w:proofErr w:type="gramStart"/>
      <w:r w:rsidR="007133E5" w:rsidRPr="007133E5">
        <w:rPr>
          <w:rFonts w:ascii="Calibri" w:hAnsi="Calibri" w:cs="Calibri"/>
          <w:b w:val="0"/>
          <w:i w:val="0"/>
          <w:sz w:val="22"/>
          <w:szCs w:val="22"/>
        </w:rPr>
        <w:t>predetta</w:t>
      </w:r>
      <w:proofErr w:type="gramEnd"/>
      <w:r w:rsidR="007133E5" w:rsidRPr="007133E5">
        <w:rPr>
          <w:rFonts w:ascii="Calibri" w:hAnsi="Calibri" w:cs="Calibri"/>
          <w:b w:val="0"/>
          <w:i w:val="0"/>
          <w:sz w:val="22"/>
          <w:szCs w:val="22"/>
        </w:rPr>
        <w:t xml:space="preserve"> Agenzia, giusta </w:t>
      </w:r>
      <w:r w:rsidR="007133E5" w:rsidRPr="007133E5">
        <w:rPr>
          <w:rFonts w:ascii="Calibri" w:hAnsi="Calibri" w:cs="Calibri"/>
          <w:b w:val="0"/>
          <w:i w:val="0"/>
          <w:iCs/>
          <w:sz w:val="22"/>
          <w:szCs w:val="22"/>
        </w:rPr>
        <w:t>Delibera dell’Amministratore Unico di ARCA Capitanata n. 21 del 28/02/2023</w:t>
      </w:r>
      <w:r w:rsidRPr="0004289C">
        <w:rPr>
          <w:rFonts w:ascii="Calibri" w:hAnsi="Calibri" w:cs="Calibri"/>
          <w:b w:val="0"/>
          <w:i w:val="0"/>
          <w:color w:val="000000"/>
          <w:sz w:val="22"/>
          <w:szCs w:val="22"/>
        </w:rPr>
        <w:t>,</w:t>
      </w:r>
    </w:p>
    <w:p w14:paraId="3B1FCD35" w14:textId="77777777" w:rsidR="00D546BE" w:rsidRPr="0004289C" w:rsidRDefault="00D546BE">
      <w:pPr>
        <w:pStyle w:val="art-lettera"/>
        <w:suppressAutoHyphens/>
        <w:rPr>
          <w:rFonts w:ascii="Calibri" w:hAnsi="Calibri" w:cs="Calibri"/>
          <w:b w:val="0"/>
          <w:i w:val="0"/>
          <w:sz w:val="22"/>
          <w:szCs w:val="22"/>
        </w:rPr>
      </w:pPr>
    </w:p>
    <w:p w14:paraId="4E1036D5" w14:textId="77777777" w:rsidR="00B40796" w:rsidRPr="0004289C" w:rsidRDefault="00B40796">
      <w:pPr>
        <w:pStyle w:val="Titolo6"/>
        <w:keepNext w:val="0"/>
        <w:widowControl/>
        <w:suppressAutoHyphens/>
        <w:rPr>
          <w:rFonts w:ascii="Calibri" w:hAnsi="Calibri" w:cs="Calibri"/>
          <w:caps/>
          <w:color w:val="000000"/>
          <w:sz w:val="22"/>
          <w:szCs w:val="22"/>
        </w:rPr>
      </w:pPr>
      <w:r w:rsidRPr="0004289C">
        <w:rPr>
          <w:rFonts w:ascii="Calibri" w:hAnsi="Calibri" w:cs="Calibri"/>
          <w:caps/>
          <w:color w:val="000000"/>
          <w:sz w:val="22"/>
          <w:szCs w:val="22"/>
        </w:rPr>
        <w:t>e</w:t>
      </w:r>
    </w:p>
    <w:p w14:paraId="5F145548" w14:textId="77777777" w:rsidR="00AF468D" w:rsidRPr="0004289C" w:rsidRDefault="00AF468D" w:rsidP="00AF468D"/>
    <w:p w14:paraId="2A188512" w14:textId="77777777" w:rsidR="00B40796" w:rsidRPr="0004289C" w:rsidRDefault="00B40796">
      <w:pPr>
        <w:suppressAutoHyphens/>
        <w:rPr>
          <w:rFonts w:ascii="Calibri" w:hAnsi="Calibri" w:cs="Calibri"/>
          <w:color w:val="000000"/>
          <w:sz w:val="22"/>
          <w:szCs w:val="22"/>
        </w:rPr>
      </w:pPr>
      <w:r w:rsidRPr="0004289C">
        <w:rPr>
          <w:rFonts w:ascii="Calibri" w:hAnsi="Calibri" w:cs="Calibri"/>
          <w:i/>
          <w:sz w:val="22"/>
          <w:szCs w:val="22"/>
        </w:rPr>
        <w:t>___________________</w:t>
      </w:r>
      <w:r w:rsidRPr="0004289C">
        <w:rPr>
          <w:rFonts w:ascii="Calibri" w:hAnsi="Calibri" w:cs="Calibri"/>
          <w:sz w:val="22"/>
          <w:szCs w:val="22"/>
        </w:rPr>
        <w:t>, sede legale in ______, via _______, capitale sociale Euro _______, iscritta al Registro delle Imprese presso il Tribunale di _________ al n. ______, P. IVA_________, domiciliata ai fini del presente atto in _______, via ________, in persona del ________ legale rappresentante Dott. _________, giusta poteri allo stesso conferiti da _______ (di seguito nominata, per brevità, anche “</w:t>
      </w:r>
      <w:r w:rsidR="000C026B" w:rsidRPr="0004289C">
        <w:rPr>
          <w:rFonts w:ascii="Calibri" w:hAnsi="Calibri" w:cs="Calibri"/>
          <w:b/>
          <w:sz w:val="22"/>
          <w:szCs w:val="22"/>
        </w:rPr>
        <w:t>Aggiudicatario</w:t>
      </w:r>
      <w:r w:rsidR="00D546BE" w:rsidRPr="0004289C">
        <w:rPr>
          <w:rFonts w:ascii="Calibri" w:hAnsi="Calibri" w:cs="Calibri"/>
          <w:bCs/>
          <w:sz w:val="22"/>
          <w:szCs w:val="22"/>
        </w:rPr>
        <w:t>”</w:t>
      </w:r>
      <w:r w:rsidR="00952ED5" w:rsidRPr="0004289C">
        <w:rPr>
          <w:rFonts w:ascii="Calibri" w:hAnsi="Calibri" w:cs="Calibri"/>
          <w:bCs/>
          <w:sz w:val="22"/>
          <w:szCs w:val="22"/>
        </w:rPr>
        <w:t>)</w:t>
      </w:r>
      <w:r w:rsidRPr="0004289C">
        <w:rPr>
          <w:rFonts w:ascii="Calibri" w:hAnsi="Calibri" w:cs="Calibri"/>
          <w:sz w:val="22"/>
          <w:szCs w:val="22"/>
        </w:rPr>
        <w:t>;</w:t>
      </w:r>
    </w:p>
    <w:p w14:paraId="09B5DC2F" w14:textId="77777777" w:rsidR="00B40796" w:rsidRPr="0004289C" w:rsidRDefault="00B40796">
      <w:pPr>
        <w:pStyle w:val="art-num-tit"/>
        <w:suppressAutoHyphens/>
        <w:rPr>
          <w:rFonts w:ascii="Calibri" w:hAnsi="Calibri" w:cs="Calibri"/>
          <w:color w:val="000000"/>
          <w:sz w:val="22"/>
          <w:szCs w:val="22"/>
        </w:rPr>
      </w:pPr>
    </w:p>
    <w:p w14:paraId="20CCA5FB" w14:textId="77777777" w:rsidR="00B40796" w:rsidRPr="0004289C" w:rsidRDefault="00B40796">
      <w:pPr>
        <w:pStyle w:val="art-num-tit"/>
        <w:suppressAutoHyphens/>
        <w:rPr>
          <w:rFonts w:ascii="Calibri" w:hAnsi="Calibri" w:cs="Calibri"/>
          <w:color w:val="000000"/>
          <w:sz w:val="22"/>
          <w:szCs w:val="22"/>
        </w:rPr>
      </w:pPr>
      <w:r w:rsidRPr="0004289C">
        <w:rPr>
          <w:rFonts w:ascii="Calibri" w:hAnsi="Calibri" w:cs="Calibri"/>
          <w:color w:val="000000"/>
          <w:sz w:val="22"/>
          <w:szCs w:val="22"/>
        </w:rPr>
        <w:t>PREMESSO</w:t>
      </w:r>
      <w:r w:rsidR="006533CB" w:rsidRPr="0004289C">
        <w:rPr>
          <w:rFonts w:ascii="Calibri" w:hAnsi="Calibri" w:cs="Calibri"/>
          <w:color w:val="000000"/>
          <w:sz w:val="22"/>
          <w:szCs w:val="22"/>
        </w:rPr>
        <w:t xml:space="preserve"> CHE</w:t>
      </w:r>
    </w:p>
    <w:p w14:paraId="66085CC8" w14:textId="77777777" w:rsidR="00B40796" w:rsidRPr="0004289C" w:rsidRDefault="00B40796">
      <w:pPr>
        <w:widowControl w:val="0"/>
        <w:suppressAutoHyphens/>
        <w:autoSpaceDE w:val="0"/>
        <w:textAlignment w:val="baseline"/>
        <w:rPr>
          <w:rFonts w:ascii="Calibri" w:hAnsi="Calibri" w:cs="Calibri"/>
          <w:color w:val="000000"/>
          <w:sz w:val="22"/>
          <w:szCs w:val="22"/>
        </w:rPr>
      </w:pPr>
    </w:p>
    <w:p w14:paraId="69DC5340" w14:textId="77777777" w:rsidR="00B316D9" w:rsidRDefault="00B316D9" w:rsidP="00B316D9">
      <w:pPr>
        <w:widowControl w:val="0"/>
        <w:suppressAutoHyphens/>
        <w:autoSpaceDE w:val="0"/>
        <w:textAlignment w:val="baseline"/>
        <w:rPr>
          <w:rFonts w:ascii="Calibri" w:hAnsi="Calibri" w:cs="Calibri"/>
          <w:color w:val="000000"/>
          <w:sz w:val="22"/>
          <w:szCs w:val="22"/>
        </w:rPr>
      </w:pPr>
      <w:r w:rsidRPr="00B316D9">
        <w:rPr>
          <w:rFonts w:ascii="Calibri" w:hAnsi="Calibri" w:cs="Calibri"/>
          <w:color w:val="000000"/>
          <w:sz w:val="22"/>
          <w:szCs w:val="22"/>
        </w:rPr>
        <w:t>Con  D.G.R. n. 2418 del 19/12/2019 la Regione Puglia ha individuato l’ARCA Capitanata quale soggetto proponente di un intervento nell’ambito del “Programma integrato di edilizia residenziale e sociale” a valere sulle risorse assegnate con decreto MIT del 4 luglio 2019, pubblicato sulla Gazzetta Ufficiale del 27/08/2019, relative alle Delibere CIPE n. 127 del 22/12/2017 e n. 55 del 24/07/2019: “Edilizia residenziale pubblica: aggiornamento degli indirizzi per l’utilizzo delle risorse residue assegnate alle finalità di cui agli articoli 2, comma 1, lettera f) e 3, comma 1, lettera q) della legge 5 agosto 1978, n. 457, norme per l’edilizia residenziale”;</w:t>
      </w:r>
    </w:p>
    <w:p w14:paraId="0D7E2D27" w14:textId="77777777" w:rsidR="0023293A" w:rsidRDefault="0023293A" w:rsidP="00B316D9">
      <w:pPr>
        <w:widowControl w:val="0"/>
        <w:suppressAutoHyphens/>
        <w:autoSpaceDE w:val="0"/>
        <w:textAlignment w:val="baseline"/>
        <w:rPr>
          <w:rFonts w:ascii="Calibri" w:hAnsi="Calibri" w:cs="Calibri"/>
          <w:color w:val="000000"/>
          <w:sz w:val="22"/>
          <w:szCs w:val="22"/>
        </w:rPr>
      </w:pPr>
    </w:p>
    <w:p w14:paraId="252611D3" w14:textId="77777777" w:rsidR="0023293A" w:rsidRPr="0023293A" w:rsidRDefault="0023293A" w:rsidP="0023293A">
      <w:pPr>
        <w:widowControl w:val="0"/>
        <w:suppressAutoHyphens/>
        <w:autoSpaceDE w:val="0"/>
        <w:textAlignment w:val="baseline"/>
        <w:rPr>
          <w:rFonts w:ascii="Calibri" w:hAnsi="Calibri" w:cs="Calibri"/>
          <w:color w:val="000000"/>
          <w:sz w:val="22"/>
          <w:szCs w:val="22"/>
        </w:rPr>
      </w:pPr>
      <w:r w:rsidRPr="0023293A">
        <w:rPr>
          <w:rFonts w:ascii="Calibri" w:hAnsi="Calibri" w:cs="Calibri"/>
          <w:color w:val="000000"/>
          <w:sz w:val="22"/>
          <w:szCs w:val="22"/>
        </w:rPr>
        <w:t>Con Decreto Interministeriale n. 193 del 3 maggio 2021 è stato approvato l’elenco dei soggetti ammessi a finanziamento tra i quali il seguente programma, individuato dalla Regione Puglia con la su citata D.G.R. n. 2418 del 19/12/2019;</w:t>
      </w:r>
    </w:p>
    <w:p w14:paraId="44729BFC" w14:textId="77777777" w:rsidR="00B316D9" w:rsidRPr="00B316D9" w:rsidRDefault="00B316D9" w:rsidP="00B316D9">
      <w:pPr>
        <w:widowControl w:val="0"/>
        <w:suppressAutoHyphens/>
        <w:autoSpaceDE w:val="0"/>
        <w:textAlignment w:val="baseline"/>
        <w:rPr>
          <w:rFonts w:ascii="Calibri" w:hAnsi="Calibri" w:cs="Calibri"/>
          <w:color w:val="000000"/>
          <w:sz w:val="22"/>
          <w:szCs w:val="22"/>
        </w:rPr>
      </w:pPr>
    </w:p>
    <w:p w14:paraId="7BD6F54D" w14:textId="77777777" w:rsidR="00B316D9" w:rsidRDefault="00B316D9" w:rsidP="00B316D9">
      <w:pPr>
        <w:widowControl w:val="0"/>
        <w:suppressAutoHyphens/>
        <w:autoSpaceDE w:val="0"/>
        <w:textAlignment w:val="baseline"/>
        <w:rPr>
          <w:rFonts w:ascii="Calibri" w:hAnsi="Calibri" w:cs="Calibri"/>
          <w:color w:val="000000"/>
          <w:sz w:val="22"/>
          <w:szCs w:val="22"/>
        </w:rPr>
      </w:pPr>
      <w:r w:rsidRPr="00B316D9">
        <w:rPr>
          <w:rFonts w:ascii="Calibri" w:hAnsi="Calibri" w:cs="Calibri"/>
          <w:color w:val="000000"/>
          <w:sz w:val="22"/>
          <w:szCs w:val="22"/>
        </w:rPr>
        <w:t>Con determina n. 1504 del 28/10/2022 è stato affidato l’incarico di progettazione definitiva, esecutiva e coordinamento della sicurezza in fase di progettazione per la realizzazione dei nuovi alloggi di ERP in Foggia;</w:t>
      </w:r>
    </w:p>
    <w:p w14:paraId="008D7440" w14:textId="77777777" w:rsidR="00B316D9" w:rsidRPr="00B316D9" w:rsidRDefault="00B316D9" w:rsidP="00B316D9">
      <w:pPr>
        <w:widowControl w:val="0"/>
        <w:suppressAutoHyphens/>
        <w:autoSpaceDE w:val="0"/>
        <w:textAlignment w:val="baseline"/>
        <w:rPr>
          <w:rFonts w:ascii="Calibri" w:hAnsi="Calibri" w:cs="Calibri"/>
          <w:color w:val="000000"/>
          <w:sz w:val="22"/>
          <w:szCs w:val="22"/>
        </w:rPr>
      </w:pPr>
    </w:p>
    <w:p w14:paraId="2C225989" w14:textId="56F8A37D" w:rsidR="00B316D9" w:rsidRDefault="0023293A" w:rsidP="00B316D9">
      <w:pPr>
        <w:widowControl w:val="0"/>
        <w:suppressAutoHyphens/>
        <w:autoSpaceDE w:val="0"/>
        <w:textAlignment w:val="baseline"/>
        <w:rPr>
          <w:rFonts w:ascii="Calibri" w:hAnsi="Calibri" w:cs="Calibri"/>
          <w:bCs/>
          <w:color w:val="000000"/>
          <w:sz w:val="22"/>
          <w:szCs w:val="22"/>
        </w:rPr>
      </w:pPr>
      <w:r w:rsidRPr="0023293A">
        <w:rPr>
          <w:rFonts w:ascii="Calibri" w:hAnsi="Calibri" w:cs="Calibri"/>
          <w:color w:val="000000"/>
          <w:sz w:val="22"/>
          <w:szCs w:val="22"/>
        </w:rPr>
        <w:t xml:space="preserve">Con Delibera dell’Amministratore Unico di Arca Capitanata n. 110 del 18/06/2024 è stato approvato il progetto esecutivo per la </w:t>
      </w:r>
      <w:r w:rsidRPr="0023293A">
        <w:rPr>
          <w:rFonts w:ascii="Calibri" w:hAnsi="Calibri" w:cs="Calibri"/>
          <w:bCs/>
          <w:color w:val="000000"/>
          <w:sz w:val="22"/>
          <w:szCs w:val="22"/>
        </w:rPr>
        <w:t>realizzazione di n. 64 alloggi di ERP da realizzarsi nel Comune di Foggia alla Via Lucera per un importo complessivo di e 11.900.000,00 (€ 9.123.530,25 finanziati con Decreto Interministeriale n. 193 del 03/05/2021, co-finanziamento ARCA Capitanata di € 1.824.706,05 con Decreto del C.S. n. 11 del 24/02/2022 autorizzato dalla Regione Puglia con D.D. n. 416 del 12/12/2022 e</w:t>
      </w:r>
      <w:r w:rsidRPr="0023293A">
        <w:rPr>
          <w:rFonts w:ascii="Calibri" w:hAnsi="Calibri" w:cs="Calibri"/>
          <w:color w:val="000000"/>
          <w:sz w:val="22"/>
          <w:szCs w:val="22"/>
        </w:rPr>
        <w:t xml:space="preserve"> </w:t>
      </w:r>
      <w:r w:rsidRPr="0023293A">
        <w:rPr>
          <w:rFonts w:ascii="Calibri" w:hAnsi="Calibri" w:cs="Calibri"/>
          <w:bCs/>
          <w:color w:val="000000"/>
          <w:sz w:val="22"/>
          <w:szCs w:val="22"/>
        </w:rPr>
        <w:t xml:space="preserve">finanziamento integrativo di ARCA Capitanata pari a € 951.763,70 rinveniente dalla L. 560/1993 giusta </w:t>
      </w:r>
      <w:r w:rsidRPr="0023293A">
        <w:rPr>
          <w:rFonts w:ascii="Calibri" w:hAnsi="Calibri" w:cs="Calibri"/>
          <w:color w:val="000000"/>
          <w:sz w:val="22"/>
          <w:szCs w:val="22"/>
        </w:rPr>
        <w:t>Delibera dell’Amministratore Unico di Arca Capitanata n. 190 del 10/10/2024, autorizzato dalla Regione Puglia con D.G.R. n. 1470 del 04/11/2024</w:t>
      </w:r>
      <w:r w:rsidRPr="0023293A">
        <w:rPr>
          <w:rFonts w:ascii="Calibri" w:hAnsi="Calibri" w:cs="Calibri"/>
          <w:bCs/>
          <w:color w:val="000000"/>
          <w:sz w:val="22"/>
          <w:szCs w:val="22"/>
        </w:rPr>
        <w:t>);</w:t>
      </w:r>
    </w:p>
    <w:p w14:paraId="1B08F2C3" w14:textId="77777777" w:rsidR="0023293A" w:rsidRPr="00B316D9" w:rsidRDefault="0023293A" w:rsidP="00B316D9">
      <w:pPr>
        <w:widowControl w:val="0"/>
        <w:suppressAutoHyphens/>
        <w:autoSpaceDE w:val="0"/>
        <w:textAlignment w:val="baseline"/>
        <w:rPr>
          <w:rFonts w:ascii="Calibri" w:hAnsi="Calibri" w:cs="Calibri"/>
          <w:color w:val="000000"/>
          <w:sz w:val="22"/>
          <w:szCs w:val="22"/>
        </w:rPr>
      </w:pPr>
    </w:p>
    <w:p w14:paraId="3CD1B2CA" w14:textId="06874087" w:rsidR="00B316D9" w:rsidRPr="00B316D9" w:rsidRDefault="00B316D9" w:rsidP="00B316D9">
      <w:pPr>
        <w:widowControl w:val="0"/>
        <w:suppressAutoHyphens/>
        <w:autoSpaceDE w:val="0"/>
        <w:textAlignment w:val="baseline"/>
        <w:rPr>
          <w:rFonts w:ascii="Calibri" w:hAnsi="Calibri" w:cs="Calibri"/>
          <w:color w:val="000000"/>
          <w:sz w:val="22"/>
          <w:szCs w:val="22"/>
        </w:rPr>
      </w:pPr>
      <w:r w:rsidRPr="00B316D9">
        <w:rPr>
          <w:rFonts w:ascii="Calibri" w:hAnsi="Calibri" w:cs="Calibri"/>
          <w:color w:val="000000"/>
          <w:sz w:val="22"/>
          <w:szCs w:val="22"/>
        </w:rPr>
        <w:lastRenderedPageBreak/>
        <w:t xml:space="preserve">Con Delibera dell’Amministratore Unico di Arca Capitanata n. </w:t>
      </w:r>
      <w:r w:rsidR="00280213" w:rsidRPr="00280213">
        <w:rPr>
          <w:rFonts w:ascii="Calibri" w:hAnsi="Calibri" w:cs="Calibri"/>
          <w:color w:val="000000"/>
          <w:sz w:val="22"/>
          <w:szCs w:val="22"/>
        </w:rPr>
        <w:t>262 del 18/12/2024</w:t>
      </w:r>
      <w:r w:rsidRPr="00B316D9">
        <w:rPr>
          <w:rFonts w:ascii="Calibri" w:hAnsi="Calibri" w:cs="Calibri"/>
          <w:color w:val="000000"/>
          <w:sz w:val="22"/>
          <w:szCs w:val="22"/>
        </w:rPr>
        <w:t>, è stato disposto di procedere all’affidamento dei lavori mediante procedura aperta con applicazione del criterio dell’offerta economicamente più vantaggiosa individuata sulla base del miglior rapporto qualità prezzo per un importo complessivo stimato a base d’asta di</w:t>
      </w:r>
      <w:r>
        <w:rPr>
          <w:rFonts w:ascii="Calibri" w:hAnsi="Calibri" w:cs="Calibri"/>
          <w:color w:val="000000"/>
          <w:sz w:val="22"/>
          <w:szCs w:val="22"/>
        </w:rPr>
        <w:t xml:space="preserve"> €</w:t>
      </w:r>
      <w:r w:rsidR="00892252">
        <w:rPr>
          <w:rFonts w:ascii="Calibri" w:hAnsi="Calibri" w:cs="Calibri"/>
          <w:color w:val="000000"/>
          <w:sz w:val="22"/>
          <w:szCs w:val="22"/>
        </w:rPr>
        <w:t xml:space="preserve"> 8.842.775,00 escluso iva al 10% ed oneri per la sicurezza per € </w:t>
      </w:r>
      <w:r w:rsidR="0023293A">
        <w:rPr>
          <w:rFonts w:ascii="Calibri" w:hAnsi="Calibri" w:cs="Calibri"/>
          <w:color w:val="000000"/>
          <w:sz w:val="22"/>
          <w:szCs w:val="22"/>
        </w:rPr>
        <w:t>42</w:t>
      </w:r>
      <w:r w:rsidR="00892252">
        <w:rPr>
          <w:rFonts w:ascii="Calibri" w:hAnsi="Calibri" w:cs="Calibri"/>
          <w:color w:val="000000"/>
          <w:sz w:val="22"/>
          <w:szCs w:val="22"/>
        </w:rPr>
        <w:t>7.225,00</w:t>
      </w:r>
      <w:r w:rsidR="0023293A">
        <w:rPr>
          <w:rFonts w:ascii="Calibri" w:hAnsi="Calibri" w:cs="Calibri"/>
          <w:color w:val="000000"/>
          <w:sz w:val="22"/>
          <w:szCs w:val="22"/>
        </w:rPr>
        <w:t xml:space="preserve"> e l’</w:t>
      </w:r>
      <w:r w:rsidR="0023293A" w:rsidRPr="0023293A">
        <w:rPr>
          <w:rFonts w:ascii="Calibri" w:hAnsi="Calibri" w:cs="Calibri"/>
          <w:color w:val="000000"/>
          <w:sz w:val="22"/>
          <w:szCs w:val="22"/>
        </w:rPr>
        <w:t>opzione per l’esecuzione di lavori aggiuntivi e/o migliorativi</w:t>
      </w:r>
      <w:r w:rsidR="0023293A">
        <w:rPr>
          <w:rFonts w:ascii="Calibri" w:hAnsi="Calibri" w:cs="Calibri"/>
          <w:color w:val="000000"/>
          <w:sz w:val="22"/>
          <w:szCs w:val="22"/>
        </w:rPr>
        <w:t xml:space="preserve">, ai sensi </w:t>
      </w:r>
      <w:r w:rsidR="0023293A" w:rsidRPr="0023293A">
        <w:rPr>
          <w:rFonts w:ascii="Calibri" w:hAnsi="Calibri" w:cs="Calibri"/>
          <w:color w:val="000000"/>
          <w:sz w:val="22"/>
          <w:szCs w:val="22"/>
        </w:rPr>
        <w:t xml:space="preserve">dell’art. 120 c. 1 lett. a), b) e c) </w:t>
      </w:r>
      <w:proofErr w:type="spellStart"/>
      <w:r w:rsidR="0023293A" w:rsidRPr="0023293A">
        <w:rPr>
          <w:rFonts w:ascii="Calibri" w:hAnsi="Calibri" w:cs="Calibri"/>
          <w:color w:val="000000"/>
          <w:sz w:val="22"/>
          <w:szCs w:val="22"/>
        </w:rPr>
        <w:t>D.Lgs</w:t>
      </w:r>
      <w:proofErr w:type="spellEnd"/>
      <w:r w:rsidR="0023293A" w:rsidRPr="0023293A">
        <w:rPr>
          <w:rFonts w:ascii="Calibri" w:hAnsi="Calibri" w:cs="Calibri"/>
          <w:color w:val="000000"/>
          <w:sz w:val="22"/>
          <w:szCs w:val="22"/>
        </w:rPr>
        <w:t xml:space="preserve"> 36/2023</w:t>
      </w:r>
      <w:r w:rsidR="0023293A">
        <w:rPr>
          <w:rFonts w:ascii="Calibri" w:hAnsi="Calibri" w:cs="Calibri"/>
          <w:color w:val="000000"/>
          <w:sz w:val="22"/>
          <w:szCs w:val="22"/>
        </w:rPr>
        <w:t>, pari ad € 255.663,64 iva al 10% esclusa</w:t>
      </w:r>
      <w:r w:rsidRPr="00B316D9">
        <w:rPr>
          <w:rFonts w:ascii="Calibri" w:hAnsi="Calibri" w:cs="Calibri"/>
          <w:color w:val="000000"/>
          <w:sz w:val="22"/>
          <w:szCs w:val="22"/>
        </w:rPr>
        <w:t>;</w:t>
      </w:r>
    </w:p>
    <w:p w14:paraId="53C4B6F0" w14:textId="77777777" w:rsidR="00C318B4" w:rsidRPr="0004289C" w:rsidRDefault="00C318B4" w:rsidP="006533CB">
      <w:pPr>
        <w:widowControl w:val="0"/>
        <w:suppressAutoHyphens/>
        <w:autoSpaceDE w:val="0"/>
        <w:textAlignment w:val="baseline"/>
        <w:rPr>
          <w:rFonts w:ascii="Calibri" w:hAnsi="Calibri" w:cs="Calibri"/>
          <w:color w:val="000000"/>
          <w:sz w:val="22"/>
          <w:szCs w:val="22"/>
        </w:rPr>
      </w:pPr>
    </w:p>
    <w:p w14:paraId="3CAB00EF" w14:textId="77777777" w:rsidR="004645E7" w:rsidRPr="00DC3F81" w:rsidRDefault="004645E7" w:rsidP="004645E7">
      <w:pPr>
        <w:widowControl w:val="0"/>
        <w:suppressAutoHyphens/>
        <w:autoSpaceDE w:val="0"/>
        <w:textAlignment w:val="baseline"/>
        <w:rPr>
          <w:rFonts w:ascii="Calibri" w:hAnsi="Calibri" w:cs="Calibri"/>
          <w:color w:val="000000"/>
          <w:sz w:val="22"/>
          <w:szCs w:val="22"/>
        </w:rPr>
      </w:pPr>
      <w:r w:rsidRPr="00DC3F81">
        <w:rPr>
          <w:rFonts w:ascii="Calibri" w:hAnsi="Calibri" w:cs="Calibri"/>
          <w:color w:val="000000"/>
          <w:sz w:val="22"/>
          <w:szCs w:val="22"/>
        </w:rPr>
        <w:t>Con Deliberazione dell’Amministratore Unico di ARCA Capitanata n.</w:t>
      </w:r>
      <w:r w:rsidR="00FE5B0C">
        <w:rPr>
          <w:rFonts w:ascii="Calibri" w:hAnsi="Calibri" w:cs="Calibri"/>
          <w:color w:val="000000"/>
          <w:sz w:val="22"/>
          <w:szCs w:val="22"/>
        </w:rPr>
        <w:t>____</w:t>
      </w:r>
      <w:r w:rsidRPr="00DC3F81">
        <w:rPr>
          <w:rFonts w:ascii="Calibri" w:hAnsi="Calibri" w:cs="Calibri"/>
          <w:color w:val="000000"/>
          <w:sz w:val="22"/>
          <w:szCs w:val="22"/>
        </w:rPr>
        <w:t xml:space="preserve"> del </w:t>
      </w:r>
      <w:r w:rsidR="00FE5B0C">
        <w:rPr>
          <w:rFonts w:ascii="Calibri" w:hAnsi="Calibri" w:cs="Calibri"/>
          <w:color w:val="000000"/>
          <w:sz w:val="22"/>
          <w:szCs w:val="22"/>
        </w:rPr>
        <w:t>__</w:t>
      </w:r>
      <w:r w:rsidRPr="00DC3F81">
        <w:rPr>
          <w:rFonts w:ascii="Calibri" w:hAnsi="Calibri" w:cs="Calibri"/>
          <w:color w:val="000000"/>
          <w:sz w:val="22"/>
          <w:szCs w:val="22"/>
        </w:rPr>
        <w:t>/</w:t>
      </w:r>
      <w:r w:rsidR="00FE5B0C">
        <w:rPr>
          <w:rFonts w:ascii="Calibri" w:hAnsi="Calibri" w:cs="Calibri"/>
          <w:color w:val="000000"/>
          <w:sz w:val="22"/>
          <w:szCs w:val="22"/>
        </w:rPr>
        <w:t>___</w:t>
      </w:r>
      <w:r w:rsidRPr="00DC3F81">
        <w:rPr>
          <w:rFonts w:ascii="Calibri" w:hAnsi="Calibri" w:cs="Calibri"/>
          <w:color w:val="000000"/>
          <w:sz w:val="22"/>
          <w:szCs w:val="22"/>
        </w:rPr>
        <w:t>/</w:t>
      </w:r>
      <w:r w:rsidR="00FE5B0C">
        <w:rPr>
          <w:rFonts w:ascii="Calibri" w:hAnsi="Calibri" w:cs="Calibri"/>
          <w:color w:val="000000"/>
          <w:sz w:val="22"/>
          <w:szCs w:val="22"/>
        </w:rPr>
        <w:t>___</w:t>
      </w:r>
      <w:r w:rsidRPr="00DC3F81">
        <w:rPr>
          <w:rFonts w:ascii="Calibri" w:hAnsi="Calibri" w:cs="Calibri"/>
          <w:color w:val="000000"/>
          <w:sz w:val="22"/>
          <w:szCs w:val="22"/>
        </w:rPr>
        <w:t xml:space="preserve">, esecutiva, previo espletamento di </w:t>
      </w:r>
      <w:r w:rsidR="00892252">
        <w:rPr>
          <w:rFonts w:ascii="Calibri" w:hAnsi="Calibri" w:cs="Calibri"/>
          <w:color w:val="000000"/>
          <w:sz w:val="22"/>
          <w:szCs w:val="22"/>
        </w:rPr>
        <w:t xml:space="preserve">gara a </w:t>
      </w:r>
      <w:r w:rsidRPr="00DC3F81">
        <w:rPr>
          <w:rFonts w:ascii="Calibri" w:hAnsi="Calibri" w:cs="Calibri"/>
          <w:color w:val="000000"/>
          <w:sz w:val="22"/>
          <w:szCs w:val="22"/>
        </w:rPr>
        <w:t xml:space="preserve">procedura </w:t>
      </w:r>
      <w:r w:rsidR="00892252">
        <w:rPr>
          <w:rFonts w:ascii="Calibri" w:hAnsi="Calibri" w:cs="Calibri"/>
          <w:color w:val="000000"/>
          <w:sz w:val="22"/>
          <w:szCs w:val="22"/>
        </w:rPr>
        <w:t>aperta in modalità</w:t>
      </w:r>
      <w:r w:rsidRPr="00DC3F81">
        <w:rPr>
          <w:rFonts w:ascii="Calibri" w:hAnsi="Calibri" w:cs="Calibri"/>
          <w:color w:val="000000"/>
          <w:sz w:val="22"/>
          <w:szCs w:val="22"/>
        </w:rPr>
        <w:t xml:space="preserve">, ai sensi dell’art. </w:t>
      </w:r>
      <w:r w:rsidR="00892252">
        <w:rPr>
          <w:rFonts w:ascii="Calibri" w:hAnsi="Calibri" w:cs="Calibri"/>
          <w:color w:val="000000"/>
          <w:sz w:val="22"/>
          <w:szCs w:val="22"/>
        </w:rPr>
        <w:t>71</w:t>
      </w:r>
      <w:r w:rsidRPr="00DC3F81">
        <w:rPr>
          <w:rFonts w:ascii="Calibri" w:hAnsi="Calibri" w:cs="Calibri"/>
          <w:color w:val="000000"/>
          <w:sz w:val="22"/>
          <w:szCs w:val="22"/>
        </w:rPr>
        <w:t xml:space="preserve"> del </w:t>
      </w:r>
      <w:proofErr w:type="spellStart"/>
      <w:r w:rsidRPr="00DC3F81">
        <w:rPr>
          <w:rFonts w:ascii="Calibri" w:hAnsi="Calibri" w:cs="Calibri"/>
          <w:color w:val="000000"/>
          <w:sz w:val="22"/>
          <w:szCs w:val="22"/>
        </w:rPr>
        <w:t>D.Lgs.</w:t>
      </w:r>
      <w:proofErr w:type="spellEnd"/>
      <w:r w:rsidRPr="00DC3F81">
        <w:rPr>
          <w:rFonts w:ascii="Calibri" w:hAnsi="Calibri" w:cs="Calibri"/>
          <w:color w:val="000000"/>
          <w:sz w:val="22"/>
          <w:szCs w:val="22"/>
        </w:rPr>
        <w:t xml:space="preserve"> n. 36/2023 (di seguito: </w:t>
      </w:r>
      <w:r w:rsidR="00B874C8">
        <w:rPr>
          <w:rFonts w:ascii="Calibri" w:hAnsi="Calibri" w:cs="Calibri"/>
          <w:color w:val="000000"/>
          <w:sz w:val="22"/>
          <w:szCs w:val="22"/>
        </w:rPr>
        <w:t>“</w:t>
      </w:r>
      <w:r w:rsidRPr="00B874C8">
        <w:rPr>
          <w:rFonts w:ascii="Calibri" w:hAnsi="Calibri" w:cs="Calibri"/>
          <w:b/>
          <w:bCs/>
          <w:color w:val="000000"/>
          <w:sz w:val="22"/>
          <w:szCs w:val="22"/>
        </w:rPr>
        <w:t>Codice</w:t>
      </w:r>
      <w:r w:rsidR="00B874C8">
        <w:rPr>
          <w:rFonts w:ascii="Calibri" w:hAnsi="Calibri" w:cs="Calibri"/>
          <w:color w:val="000000"/>
          <w:sz w:val="22"/>
          <w:szCs w:val="22"/>
        </w:rPr>
        <w:t>”</w:t>
      </w:r>
      <w:r w:rsidRPr="00DC3F81">
        <w:rPr>
          <w:rFonts w:ascii="Calibri" w:hAnsi="Calibri" w:cs="Calibri"/>
          <w:color w:val="000000"/>
          <w:sz w:val="22"/>
          <w:szCs w:val="22"/>
        </w:rPr>
        <w:t xml:space="preserve">), l’Operatore economico ________________ è risultato </w:t>
      </w:r>
      <w:r w:rsidR="000C026B">
        <w:rPr>
          <w:rFonts w:ascii="Calibri" w:hAnsi="Calibri" w:cs="Calibri"/>
          <w:color w:val="000000"/>
          <w:sz w:val="22"/>
          <w:szCs w:val="22"/>
        </w:rPr>
        <w:t>Aggiudicatario</w:t>
      </w:r>
      <w:r w:rsidR="00B874C8">
        <w:rPr>
          <w:rFonts w:ascii="Calibri" w:hAnsi="Calibri" w:cs="Calibri"/>
          <w:color w:val="000000"/>
          <w:sz w:val="22"/>
          <w:szCs w:val="22"/>
        </w:rPr>
        <w:t xml:space="preserve"> </w:t>
      </w:r>
      <w:r w:rsidRPr="00DC3F81">
        <w:rPr>
          <w:rFonts w:ascii="Calibri" w:hAnsi="Calibri" w:cs="Calibri"/>
          <w:color w:val="000000"/>
          <w:sz w:val="22"/>
          <w:szCs w:val="22"/>
        </w:rPr>
        <w:t>sulla base dell’offerta da questi presentata per un importo di €_________________, escluso iva, oneri per la sicurezza pari ad € ______________ e costi per la manodopera pari ad €_______________</w:t>
      </w:r>
      <w:r w:rsidR="00B874C8">
        <w:rPr>
          <w:rFonts w:ascii="Calibri" w:hAnsi="Calibri" w:cs="Calibri"/>
          <w:color w:val="000000"/>
          <w:sz w:val="22"/>
          <w:szCs w:val="22"/>
        </w:rPr>
        <w:t xml:space="preserve"> (“</w:t>
      </w:r>
      <w:r w:rsidR="00B874C8" w:rsidRPr="00B874C8">
        <w:rPr>
          <w:rFonts w:ascii="Calibri" w:hAnsi="Calibri" w:cs="Calibri"/>
          <w:b/>
          <w:bCs/>
          <w:color w:val="000000"/>
          <w:sz w:val="22"/>
          <w:szCs w:val="22"/>
        </w:rPr>
        <w:t>Offerta</w:t>
      </w:r>
      <w:r w:rsidR="00B874C8">
        <w:rPr>
          <w:rFonts w:ascii="Calibri" w:hAnsi="Calibri" w:cs="Calibri"/>
          <w:color w:val="000000"/>
          <w:sz w:val="22"/>
          <w:szCs w:val="22"/>
        </w:rPr>
        <w:t>”)</w:t>
      </w:r>
      <w:r w:rsidRPr="00DC3F81">
        <w:rPr>
          <w:rFonts w:ascii="Calibri" w:hAnsi="Calibri" w:cs="Calibri"/>
          <w:color w:val="000000"/>
          <w:sz w:val="22"/>
          <w:szCs w:val="22"/>
        </w:rPr>
        <w:t>;</w:t>
      </w:r>
    </w:p>
    <w:p w14:paraId="074FB24F" w14:textId="77777777" w:rsidR="004645E7" w:rsidRPr="00DC3F81" w:rsidRDefault="004645E7" w:rsidP="004645E7">
      <w:pPr>
        <w:widowControl w:val="0"/>
        <w:suppressAutoHyphens/>
        <w:autoSpaceDE w:val="0"/>
        <w:textAlignment w:val="baseline"/>
        <w:rPr>
          <w:rFonts w:ascii="Calibri" w:hAnsi="Calibri" w:cs="Calibri"/>
          <w:color w:val="000000"/>
          <w:sz w:val="22"/>
          <w:szCs w:val="22"/>
        </w:rPr>
      </w:pPr>
    </w:p>
    <w:p w14:paraId="1778403E" w14:textId="77777777" w:rsidR="004645E7" w:rsidRPr="00DC3F81" w:rsidRDefault="004645E7" w:rsidP="004645E7">
      <w:pPr>
        <w:widowControl w:val="0"/>
        <w:suppressAutoHyphens/>
        <w:autoSpaceDE w:val="0"/>
        <w:textAlignment w:val="baseline"/>
        <w:rPr>
          <w:rFonts w:ascii="Calibri" w:hAnsi="Calibri" w:cs="Calibri"/>
          <w:color w:val="000000"/>
          <w:sz w:val="22"/>
          <w:szCs w:val="22"/>
        </w:rPr>
      </w:pPr>
      <w:r w:rsidRPr="00DC3F81">
        <w:rPr>
          <w:rFonts w:ascii="Calibri" w:hAnsi="Calibri" w:cs="Calibri"/>
          <w:color w:val="000000"/>
          <w:sz w:val="22"/>
          <w:szCs w:val="22"/>
        </w:rPr>
        <w:t>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per l’effetto, ha manifestato espressamente la volontà di impegnarsi a fornire i </w:t>
      </w:r>
      <w:r w:rsidR="00FE5B0C">
        <w:rPr>
          <w:rFonts w:ascii="Calibri" w:hAnsi="Calibri" w:cs="Calibri"/>
          <w:color w:val="000000"/>
          <w:sz w:val="22"/>
          <w:szCs w:val="22"/>
        </w:rPr>
        <w:t>lavori</w:t>
      </w:r>
      <w:r w:rsidRPr="00DC3F81">
        <w:rPr>
          <w:rFonts w:ascii="Calibri" w:hAnsi="Calibri" w:cs="Calibri"/>
          <w:color w:val="000000"/>
          <w:sz w:val="22"/>
          <w:szCs w:val="22"/>
        </w:rPr>
        <w:t xml:space="preserve"> oggetto del presente Contratto ed eseguire le prestazioni, alle condizioni, modalità e termini di seguito stabiliti;</w:t>
      </w:r>
    </w:p>
    <w:p w14:paraId="7B453F32" w14:textId="77777777" w:rsidR="004645E7" w:rsidRPr="00DC3F81" w:rsidRDefault="004645E7" w:rsidP="004645E7">
      <w:pPr>
        <w:widowControl w:val="0"/>
        <w:suppressAutoHyphens/>
        <w:autoSpaceDE w:val="0"/>
        <w:textAlignment w:val="baseline"/>
        <w:rPr>
          <w:rFonts w:ascii="Calibri" w:hAnsi="Calibri" w:cs="Calibri"/>
          <w:color w:val="000000"/>
          <w:sz w:val="22"/>
          <w:szCs w:val="22"/>
        </w:rPr>
      </w:pPr>
    </w:p>
    <w:p w14:paraId="2A96559B" w14:textId="77777777" w:rsidR="004645E7" w:rsidRPr="00DC3F81" w:rsidRDefault="004645E7" w:rsidP="004645E7">
      <w:pPr>
        <w:widowControl w:val="0"/>
        <w:suppressAutoHyphens/>
        <w:autoSpaceDE w:val="0"/>
        <w:textAlignment w:val="baseline"/>
        <w:rPr>
          <w:rFonts w:ascii="Calibri" w:hAnsi="Calibri" w:cs="Calibri"/>
          <w:color w:val="000000"/>
          <w:sz w:val="22"/>
          <w:szCs w:val="22"/>
        </w:rPr>
      </w:pPr>
      <w:r w:rsidRPr="00DC3F81">
        <w:rPr>
          <w:rFonts w:ascii="Calibri" w:hAnsi="Calibri" w:cs="Calibri"/>
          <w:color w:val="000000"/>
          <w:sz w:val="22"/>
          <w:szCs w:val="22"/>
        </w:rPr>
        <w:t>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dichiara che quanto risulta </w:t>
      </w:r>
      <w:r w:rsidR="00892252">
        <w:rPr>
          <w:rFonts w:ascii="Calibri" w:hAnsi="Calibri" w:cs="Calibri"/>
          <w:color w:val="000000"/>
          <w:sz w:val="22"/>
          <w:szCs w:val="22"/>
        </w:rPr>
        <w:t>dal Disciplinare di gara</w:t>
      </w:r>
      <w:r w:rsidRPr="00DC3F81">
        <w:rPr>
          <w:rFonts w:ascii="Calibri" w:hAnsi="Calibri" w:cs="Calibri"/>
          <w:color w:val="000000"/>
          <w:sz w:val="22"/>
          <w:szCs w:val="22"/>
        </w:rPr>
        <w:t>, dal Capitolato Speciale</w:t>
      </w:r>
      <w:r w:rsidR="007D7A62">
        <w:rPr>
          <w:rFonts w:ascii="Calibri" w:hAnsi="Calibri" w:cs="Calibri"/>
          <w:color w:val="000000"/>
          <w:sz w:val="22"/>
          <w:szCs w:val="22"/>
        </w:rPr>
        <w:t xml:space="preserve"> d’Appalto e nel Progetto Esecutivo</w:t>
      </w:r>
      <w:r w:rsidRPr="00DC3F81">
        <w:rPr>
          <w:rFonts w:ascii="Calibri" w:hAnsi="Calibri" w:cs="Calibri"/>
          <w:color w:val="000000"/>
          <w:sz w:val="22"/>
          <w:szCs w:val="22"/>
        </w:rPr>
        <w:t xml:space="preserve"> e dagli allegati, definisce in modo adeguato e completo l’oggetto della prestazione, in ogni caso, ha potuto acquisire tutti gli elementi per una idonea valutazione tecnica ed economica dello stesso e per la formulazione dell’offerta;</w:t>
      </w:r>
    </w:p>
    <w:p w14:paraId="645ED946" w14:textId="77777777" w:rsidR="004645E7" w:rsidRPr="00DC3F81" w:rsidRDefault="004645E7" w:rsidP="004645E7">
      <w:pPr>
        <w:widowControl w:val="0"/>
        <w:suppressAutoHyphens/>
        <w:autoSpaceDE w:val="0"/>
        <w:textAlignment w:val="baseline"/>
        <w:rPr>
          <w:rFonts w:ascii="Calibri" w:hAnsi="Calibri" w:cs="Calibri"/>
          <w:color w:val="000000"/>
          <w:sz w:val="22"/>
          <w:szCs w:val="22"/>
        </w:rPr>
      </w:pPr>
    </w:p>
    <w:p w14:paraId="25C23496" w14:textId="77777777" w:rsidR="004645E7" w:rsidRDefault="004645E7" w:rsidP="004645E7">
      <w:pPr>
        <w:widowControl w:val="0"/>
        <w:suppressAutoHyphens/>
        <w:autoSpaceDE w:val="0"/>
        <w:textAlignment w:val="baseline"/>
        <w:rPr>
          <w:rFonts w:ascii="Calibri" w:hAnsi="Calibri" w:cs="Calibri"/>
          <w:color w:val="000000"/>
          <w:sz w:val="22"/>
          <w:szCs w:val="22"/>
        </w:rPr>
      </w:pPr>
      <w:r w:rsidRPr="00DC3F81">
        <w:rPr>
          <w:rFonts w:ascii="Calibri" w:hAnsi="Calibri" w:cs="Calibri"/>
          <w:color w:val="000000"/>
          <w:sz w:val="22"/>
          <w:szCs w:val="22"/>
        </w:rPr>
        <w:t>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ha presentato valida documentazione amministrativa</w:t>
      </w:r>
      <w:r w:rsidR="00892252">
        <w:rPr>
          <w:rFonts w:ascii="Calibri" w:hAnsi="Calibri" w:cs="Calibri"/>
          <w:color w:val="000000"/>
          <w:sz w:val="22"/>
          <w:szCs w:val="22"/>
        </w:rPr>
        <w:t>, offerta tecnica</w:t>
      </w:r>
      <w:r w:rsidR="002210B5">
        <w:rPr>
          <w:rFonts w:ascii="Calibri" w:hAnsi="Calibri" w:cs="Calibri"/>
          <w:color w:val="000000"/>
          <w:sz w:val="22"/>
          <w:szCs w:val="22"/>
        </w:rPr>
        <w:t xml:space="preserve"> e</w:t>
      </w:r>
      <w:r w:rsidR="00892252">
        <w:rPr>
          <w:rFonts w:ascii="Calibri" w:hAnsi="Calibri" w:cs="Calibri"/>
          <w:color w:val="000000"/>
          <w:sz w:val="22"/>
          <w:szCs w:val="22"/>
        </w:rPr>
        <w:t>d</w:t>
      </w:r>
      <w:r w:rsidR="002210B5">
        <w:rPr>
          <w:rFonts w:ascii="Calibri" w:hAnsi="Calibri" w:cs="Calibri"/>
          <w:color w:val="000000"/>
          <w:sz w:val="22"/>
          <w:szCs w:val="22"/>
        </w:rPr>
        <w:t xml:space="preserve"> </w:t>
      </w:r>
      <w:r w:rsidRPr="00DC3F81">
        <w:rPr>
          <w:rFonts w:ascii="Calibri" w:hAnsi="Calibri" w:cs="Calibri"/>
          <w:color w:val="000000"/>
          <w:sz w:val="22"/>
          <w:szCs w:val="22"/>
        </w:rPr>
        <w:t>offerta economica ai fini della stipula che, anche se non materialmente allegati al presente atto, ne formano parte integrante e sostanziale</w:t>
      </w:r>
      <w:r w:rsidR="007D7A62">
        <w:rPr>
          <w:rFonts w:ascii="Calibri" w:hAnsi="Calibri" w:cs="Calibri"/>
          <w:color w:val="000000"/>
          <w:sz w:val="22"/>
          <w:szCs w:val="22"/>
        </w:rPr>
        <w:t>.</w:t>
      </w:r>
    </w:p>
    <w:p w14:paraId="26683663" w14:textId="77777777" w:rsidR="007D7A62" w:rsidRDefault="007D7A62" w:rsidP="007D7A62">
      <w:pPr>
        <w:widowControl w:val="0"/>
        <w:suppressAutoHyphens/>
        <w:autoSpaceDE w:val="0"/>
        <w:textAlignment w:val="baseline"/>
        <w:rPr>
          <w:rFonts w:ascii="Calibri" w:hAnsi="Calibri" w:cs="Calibri"/>
          <w:color w:val="000000"/>
          <w:sz w:val="22"/>
          <w:szCs w:val="22"/>
        </w:rPr>
      </w:pPr>
    </w:p>
    <w:p w14:paraId="06FB29EB" w14:textId="77777777" w:rsidR="007D7A62" w:rsidRPr="00DC3F81" w:rsidRDefault="007D7A62" w:rsidP="004645E7">
      <w:pPr>
        <w:widowControl w:val="0"/>
        <w:suppressAutoHyphens/>
        <w:autoSpaceDE w:val="0"/>
        <w:textAlignment w:val="baseline"/>
        <w:rPr>
          <w:rFonts w:ascii="Calibri" w:hAnsi="Calibri" w:cs="Calibri"/>
          <w:color w:val="000000"/>
          <w:sz w:val="22"/>
          <w:szCs w:val="22"/>
        </w:rPr>
      </w:pPr>
      <w:r w:rsidRPr="00DC3F81">
        <w:rPr>
          <w:rFonts w:ascii="Calibri" w:hAnsi="Calibri" w:cs="Calibri"/>
          <w:color w:val="000000"/>
          <w:sz w:val="22"/>
          <w:szCs w:val="22"/>
        </w:rPr>
        <w:t>Il R.U.P. ha perfezionato, con esito positivo, il subprocedimento di verifica del possesso da parte dell’impresa aggiudicataria dei requisiti generali e speciali.</w:t>
      </w:r>
    </w:p>
    <w:p w14:paraId="6C83C774" w14:textId="77777777" w:rsidR="004645E7" w:rsidRPr="00DC3F81" w:rsidRDefault="004645E7" w:rsidP="004645E7">
      <w:pPr>
        <w:widowControl w:val="0"/>
        <w:suppressAutoHyphens/>
        <w:autoSpaceDE w:val="0"/>
        <w:textAlignment w:val="baseline"/>
        <w:rPr>
          <w:rFonts w:ascii="Calibri" w:hAnsi="Calibri" w:cs="Calibri"/>
          <w:color w:val="000000"/>
          <w:sz w:val="22"/>
          <w:szCs w:val="22"/>
        </w:rPr>
      </w:pPr>
    </w:p>
    <w:p w14:paraId="168797FE" w14:textId="626B42F6" w:rsidR="004645E7" w:rsidRPr="00DC3F81" w:rsidRDefault="004645E7" w:rsidP="004645E7">
      <w:pPr>
        <w:widowControl w:val="0"/>
        <w:suppressAutoHyphens/>
        <w:autoSpaceDE w:val="0"/>
        <w:textAlignment w:val="baseline"/>
        <w:rPr>
          <w:rFonts w:ascii="Calibri" w:hAnsi="Calibri" w:cs="Calibri"/>
          <w:color w:val="000000"/>
          <w:sz w:val="22"/>
          <w:szCs w:val="22"/>
        </w:rPr>
      </w:pPr>
      <w:r w:rsidRPr="00DC3F81">
        <w:rPr>
          <w:rFonts w:ascii="Calibri" w:hAnsi="Calibri" w:cs="Calibri"/>
          <w:color w:val="000000"/>
          <w:sz w:val="22"/>
          <w:szCs w:val="22"/>
        </w:rPr>
        <w:t xml:space="preserve">Per quanto non espressamente riportato nel presente contratto, l’appalto è regolato dai seguenti documenti di gara, che, ancorché non materialmente allegati, ne costituiscono parte integrante e sostanziale: </w:t>
      </w:r>
      <w:r w:rsidR="00892252">
        <w:rPr>
          <w:rFonts w:ascii="Calibri" w:hAnsi="Calibri" w:cs="Calibri"/>
          <w:color w:val="000000"/>
          <w:sz w:val="22"/>
          <w:szCs w:val="22"/>
        </w:rPr>
        <w:t>Disciplinare di gara</w:t>
      </w:r>
      <w:r w:rsidRPr="00DC3F81">
        <w:rPr>
          <w:rFonts w:ascii="Calibri" w:hAnsi="Calibri" w:cs="Calibri"/>
          <w:color w:val="000000"/>
          <w:sz w:val="22"/>
          <w:szCs w:val="22"/>
        </w:rPr>
        <w:t>, Capitolato Speciale</w:t>
      </w:r>
      <w:r w:rsidR="006F70A2" w:rsidRPr="00DC3F81">
        <w:rPr>
          <w:rFonts w:ascii="Calibri" w:hAnsi="Calibri" w:cs="Calibri"/>
          <w:color w:val="000000"/>
          <w:sz w:val="22"/>
          <w:szCs w:val="22"/>
        </w:rPr>
        <w:t xml:space="preserve"> Appalto</w:t>
      </w:r>
      <w:r w:rsidRPr="00DC3F81">
        <w:rPr>
          <w:rFonts w:ascii="Calibri" w:hAnsi="Calibri" w:cs="Calibri"/>
          <w:color w:val="000000"/>
          <w:sz w:val="22"/>
          <w:szCs w:val="22"/>
        </w:rPr>
        <w:t>, tutta la documentazione di gara approvata con la Delibera dell’A.</w:t>
      </w:r>
      <w:r w:rsidRPr="0004289C">
        <w:rPr>
          <w:rFonts w:ascii="Calibri" w:hAnsi="Calibri" w:cs="Calibri"/>
          <w:color w:val="000000"/>
          <w:sz w:val="22"/>
          <w:szCs w:val="22"/>
        </w:rPr>
        <w:t xml:space="preserve">U. </w:t>
      </w:r>
      <w:r w:rsidR="00280213" w:rsidRPr="00280213">
        <w:rPr>
          <w:rFonts w:ascii="Calibri" w:hAnsi="Calibri" w:cs="Calibri"/>
          <w:color w:val="000000"/>
          <w:sz w:val="22"/>
          <w:szCs w:val="22"/>
        </w:rPr>
        <w:t xml:space="preserve">n. 262 del 18/12/2024 </w:t>
      </w:r>
      <w:r w:rsidRPr="0004289C">
        <w:rPr>
          <w:rFonts w:ascii="Calibri" w:hAnsi="Calibri" w:cs="Calibri"/>
          <w:color w:val="000000"/>
          <w:sz w:val="22"/>
          <w:szCs w:val="22"/>
        </w:rPr>
        <w:t>(indizione); O</w:t>
      </w:r>
      <w:r w:rsidRPr="00DC3F81">
        <w:rPr>
          <w:rFonts w:ascii="Calibri" w:hAnsi="Calibri" w:cs="Calibri"/>
          <w:color w:val="000000"/>
          <w:sz w:val="22"/>
          <w:szCs w:val="22"/>
        </w:rPr>
        <w:t>fferta Economica presentate nella procedura di gara dall’impresa aggiudicataria; Deliberazione dell’A.U. n…… del gg/mm/</w:t>
      </w:r>
      <w:proofErr w:type="spellStart"/>
      <w:r w:rsidRPr="00DC3F81">
        <w:rPr>
          <w:rFonts w:ascii="Calibri" w:hAnsi="Calibri" w:cs="Calibri"/>
          <w:color w:val="000000"/>
          <w:sz w:val="22"/>
          <w:szCs w:val="22"/>
        </w:rPr>
        <w:t>aaaa</w:t>
      </w:r>
      <w:proofErr w:type="spellEnd"/>
      <w:r w:rsidRPr="00DC3F81">
        <w:rPr>
          <w:rFonts w:ascii="Calibri" w:hAnsi="Calibri" w:cs="Calibri"/>
          <w:color w:val="000000"/>
          <w:sz w:val="22"/>
          <w:szCs w:val="22"/>
        </w:rPr>
        <w:t xml:space="preserve"> (aggiudicazione).</w:t>
      </w:r>
    </w:p>
    <w:p w14:paraId="6ADE9FA5" w14:textId="77777777" w:rsidR="00B40796" w:rsidRDefault="00B40796" w:rsidP="007E20E0">
      <w:pPr>
        <w:pStyle w:val="Paragrafoelenco"/>
        <w:suppressAutoHyphens/>
        <w:ind w:left="0"/>
        <w:rPr>
          <w:rFonts w:ascii="Calibri" w:hAnsi="Calibri" w:cs="Calibri"/>
          <w:color w:val="000000"/>
          <w:sz w:val="22"/>
          <w:szCs w:val="22"/>
        </w:rPr>
      </w:pPr>
    </w:p>
    <w:p w14:paraId="799F7BDE" w14:textId="77777777" w:rsidR="00B40796" w:rsidRDefault="009637B9">
      <w:pPr>
        <w:suppressAutoHyphens/>
        <w:autoSpaceDE w:val="0"/>
        <w:textAlignment w:val="baseline"/>
        <w:rPr>
          <w:rFonts w:ascii="Calibri" w:hAnsi="Calibri" w:cs="Calibri"/>
          <w:color w:val="000000"/>
          <w:sz w:val="22"/>
          <w:szCs w:val="22"/>
        </w:rPr>
      </w:pPr>
      <w:r w:rsidRPr="0023293A">
        <w:rPr>
          <w:rFonts w:ascii="Calibri" w:hAnsi="Calibri" w:cs="Calibri"/>
          <w:color w:val="000000"/>
          <w:sz w:val="22"/>
          <w:szCs w:val="22"/>
        </w:rPr>
        <w:t>L</w:t>
      </w:r>
      <w:r w:rsidR="004645E7" w:rsidRPr="0023293A">
        <w:rPr>
          <w:rFonts w:ascii="Calibri" w:hAnsi="Calibri" w:cs="Calibri"/>
          <w:color w:val="000000"/>
          <w:sz w:val="22"/>
          <w:szCs w:val="22"/>
        </w:rPr>
        <w:t>’</w:t>
      </w:r>
      <w:r w:rsidR="000C026B" w:rsidRPr="0023293A">
        <w:rPr>
          <w:rFonts w:ascii="Calibri" w:hAnsi="Calibri" w:cs="Calibri"/>
          <w:color w:val="000000"/>
          <w:sz w:val="22"/>
          <w:szCs w:val="22"/>
        </w:rPr>
        <w:t>Aggiudicatario</w:t>
      </w:r>
      <w:r w:rsidR="00B40796" w:rsidRPr="0023293A">
        <w:rPr>
          <w:rFonts w:ascii="Calibri" w:hAnsi="Calibri" w:cs="Calibri"/>
          <w:color w:val="000000"/>
          <w:sz w:val="22"/>
          <w:szCs w:val="22"/>
        </w:rPr>
        <w:t xml:space="preserve">, ai sensi dell’art. </w:t>
      </w:r>
      <w:r w:rsidR="00BB537C" w:rsidRPr="0023293A">
        <w:rPr>
          <w:rFonts w:ascii="Calibri" w:hAnsi="Calibri" w:cs="Calibri"/>
          <w:color w:val="000000"/>
          <w:sz w:val="22"/>
          <w:szCs w:val="22"/>
        </w:rPr>
        <w:t>117</w:t>
      </w:r>
      <w:r w:rsidR="00B40796" w:rsidRPr="0023293A">
        <w:rPr>
          <w:rFonts w:ascii="Calibri" w:hAnsi="Calibri" w:cs="Calibri"/>
          <w:color w:val="000000"/>
          <w:sz w:val="22"/>
          <w:szCs w:val="22"/>
        </w:rPr>
        <w:t xml:space="preserve"> del D.lgs. </w:t>
      </w:r>
      <w:r w:rsidR="00CF26FF" w:rsidRPr="0023293A">
        <w:rPr>
          <w:rFonts w:ascii="Calibri" w:hAnsi="Calibri" w:cs="Calibri"/>
          <w:color w:val="000000"/>
          <w:sz w:val="22"/>
          <w:szCs w:val="22"/>
        </w:rPr>
        <w:t>36/2023</w:t>
      </w:r>
      <w:r w:rsidR="00B40796" w:rsidRPr="0023293A">
        <w:rPr>
          <w:rFonts w:ascii="Calibri" w:hAnsi="Calibri" w:cs="Calibri"/>
          <w:color w:val="000000"/>
          <w:sz w:val="22"/>
          <w:szCs w:val="22"/>
        </w:rPr>
        <w:t>, ha prestato cauzione definitiva a mezzo di garanzia fideiussoria n° ________ rilasciata da</w:t>
      </w:r>
      <w:r w:rsidR="00B40796" w:rsidRPr="0023293A">
        <w:rPr>
          <w:rFonts w:ascii="Calibri" w:hAnsi="Calibri" w:cs="Calibri"/>
          <w:sz w:val="22"/>
          <w:szCs w:val="22"/>
        </w:rPr>
        <w:t xml:space="preserve"> </w:t>
      </w:r>
      <w:r w:rsidR="00B40796" w:rsidRPr="0023293A">
        <w:rPr>
          <w:rFonts w:ascii="Calibri" w:hAnsi="Calibri" w:cs="Calibri"/>
          <w:color w:val="000000"/>
          <w:sz w:val="22"/>
          <w:szCs w:val="22"/>
        </w:rPr>
        <w:t xml:space="preserve">_________ per un importo di € ___________pari al </w:t>
      </w:r>
      <w:r w:rsidR="00EE4390" w:rsidRPr="0023293A">
        <w:rPr>
          <w:rFonts w:ascii="Calibri" w:hAnsi="Calibri" w:cs="Calibri"/>
          <w:color w:val="000000"/>
          <w:sz w:val="22"/>
          <w:szCs w:val="22"/>
        </w:rPr>
        <w:t>___</w:t>
      </w:r>
      <w:r w:rsidR="00B40796" w:rsidRPr="0023293A">
        <w:rPr>
          <w:rFonts w:ascii="Calibri" w:hAnsi="Calibri" w:cs="Calibri"/>
          <w:color w:val="000000"/>
          <w:sz w:val="22"/>
          <w:szCs w:val="22"/>
        </w:rPr>
        <w:t>% del v</w:t>
      </w:r>
      <w:r w:rsidR="00AF468D" w:rsidRPr="0023293A">
        <w:rPr>
          <w:rFonts w:ascii="Calibri" w:hAnsi="Calibri" w:cs="Calibri"/>
          <w:color w:val="000000"/>
          <w:sz w:val="22"/>
          <w:szCs w:val="22"/>
        </w:rPr>
        <w:t>alore complessivo del contratto.</w:t>
      </w:r>
    </w:p>
    <w:p w14:paraId="765FE875" w14:textId="77777777" w:rsidR="00B40796" w:rsidRDefault="00B40796">
      <w:pPr>
        <w:suppressAutoHyphens/>
        <w:autoSpaceDE w:val="0"/>
        <w:textAlignment w:val="baseline"/>
        <w:rPr>
          <w:rFonts w:ascii="Calibri" w:hAnsi="Calibri" w:cs="Calibri"/>
          <w:color w:val="000000"/>
          <w:sz w:val="22"/>
          <w:szCs w:val="22"/>
        </w:rPr>
      </w:pPr>
    </w:p>
    <w:p w14:paraId="5865D799" w14:textId="77777777" w:rsidR="00B40796" w:rsidRPr="009652C8" w:rsidRDefault="00B40796" w:rsidP="009652C8">
      <w:pPr>
        <w:spacing w:before="240"/>
        <w:jc w:val="center"/>
        <w:rPr>
          <w:rFonts w:ascii="Calibri" w:hAnsi="Calibri" w:cs="Calibri"/>
          <w:b/>
          <w:sz w:val="22"/>
          <w:szCs w:val="22"/>
        </w:rPr>
      </w:pPr>
      <w:r w:rsidRPr="00990843">
        <w:rPr>
          <w:rFonts w:ascii="Calibri" w:hAnsi="Calibri" w:cs="Calibri"/>
          <w:b/>
          <w:sz w:val="22"/>
          <w:szCs w:val="22"/>
        </w:rPr>
        <w:t>Tutto ciò premesso, tra le parti come in epigrafe rappresentate e domiciliate</w:t>
      </w:r>
    </w:p>
    <w:p w14:paraId="560CF59A" w14:textId="77777777" w:rsidR="001E1B38" w:rsidRPr="009652C8" w:rsidRDefault="00B40796" w:rsidP="009652C8">
      <w:pPr>
        <w:suppressAutoHyphens/>
        <w:spacing w:before="240"/>
        <w:jc w:val="center"/>
        <w:rPr>
          <w:rFonts w:ascii="Calibri" w:hAnsi="Calibri" w:cs="Calibri"/>
          <w:b/>
          <w:color w:val="000000"/>
          <w:sz w:val="22"/>
          <w:szCs w:val="22"/>
        </w:rPr>
      </w:pPr>
      <w:r>
        <w:rPr>
          <w:rFonts w:ascii="Calibri" w:hAnsi="Calibri" w:cs="Calibri"/>
          <w:b/>
          <w:color w:val="000000"/>
          <w:sz w:val="22"/>
          <w:szCs w:val="22"/>
        </w:rPr>
        <w:t>SI CONVIENE E SI STIPULA QUANTO SEGUE</w:t>
      </w:r>
    </w:p>
    <w:p w14:paraId="4A36F9CC" w14:textId="77777777" w:rsidR="00AB4F67" w:rsidRPr="009652C8" w:rsidRDefault="004B20DE" w:rsidP="009652C8">
      <w:pPr>
        <w:pStyle w:val="Titolo1"/>
        <w:numPr>
          <w:ilvl w:val="0"/>
          <w:numId w:val="0"/>
        </w:numPr>
        <w:suppressAutoHyphens/>
        <w:spacing w:before="240" w:line="240" w:lineRule="auto"/>
        <w:rPr>
          <w:rFonts w:ascii="Calibri" w:hAnsi="Calibri" w:cs="Calibri"/>
          <w:color w:val="000000"/>
          <w:sz w:val="22"/>
          <w:szCs w:val="22"/>
        </w:rPr>
      </w:pPr>
      <w:bookmarkStart w:id="0" w:name="_Toc170815234"/>
      <w:r>
        <w:rPr>
          <w:rFonts w:ascii="Calibri" w:hAnsi="Calibri" w:cs="Calibri"/>
          <w:color w:val="000000"/>
          <w:sz w:val="22"/>
          <w:szCs w:val="22"/>
        </w:rPr>
        <w:t xml:space="preserve">Art.1 </w:t>
      </w:r>
      <w:r w:rsidR="00B40796">
        <w:rPr>
          <w:rFonts w:ascii="Calibri" w:hAnsi="Calibri" w:cs="Calibri"/>
          <w:color w:val="000000"/>
          <w:sz w:val="22"/>
          <w:szCs w:val="22"/>
        </w:rPr>
        <w:t>Valore delle premesse e degli allegati</w:t>
      </w:r>
      <w:bookmarkEnd w:id="0"/>
    </w:p>
    <w:p w14:paraId="3A19F3AE" w14:textId="77777777" w:rsidR="007254EB" w:rsidRDefault="00B40796" w:rsidP="009652C8">
      <w:pPr>
        <w:tabs>
          <w:tab w:val="left" w:pos="284"/>
        </w:tabs>
        <w:suppressAutoHyphens/>
        <w:spacing w:before="240"/>
        <w:rPr>
          <w:rFonts w:ascii="Calibri" w:hAnsi="Calibri" w:cs="Calibri"/>
          <w:color w:val="000000"/>
          <w:sz w:val="22"/>
          <w:szCs w:val="22"/>
        </w:rPr>
      </w:pPr>
      <w:r>
        <w:rPr>
          <w:rFonts w:ascii="Calibri" w:hAnsi="Calibri" w:cs="Calibri"/>
          <w:color w:val="000000"/>
          <w:sz w:val="22"/>
          <w:szCs w:val="22"/>
        </w:rPr>
        <w:t>Le premesse di cui sopra, gli atti e i documenti richiamati nel presente contratto, ancorché non materialmente allegati, ne costituiscono parte integrante e sostanziale del presente contratto.</w:t>
      </w:r>
    </w:p>
    <w:p w14:paraId="10A63B9F" w14:textId="77777777" w:rsidR="00B40796" w:rsidRDefault="00B40796" w:rsidP="009652C8">
      <w:pPr>
        <w:tabs>
          <w:tab w:val="left" w:pos="284"/>
        </w:tabs>
        <w:suppressAutoHyphens/>
        <w:spacing w:before="240"/>
        <w:rPr>
          <w:rFonts w:ascii="Calibri" w:hAnsi="Calibri" w:cs="Calibri"/>
          <w:color w:val="000000"/>
          <w:sz w:val="22"/>
          <w:szCs w:val="22"/>
        </w:rPr>
      </w:pPr>
      <w:r>
        <w:rPr>
          <w:rFonts w:ascii="Calibri" w:hAnsi="Calibri" w:cs="Calibri"/>
          <w:color w:val="000000"/>
          <w:sz w:val="22"/>
          <w:szCs w:val="22"/>
        </w:rPr>
        <w:t>Costituiscono, altresì, parte integrante e sostanziale del contratto l’offerta tecnica ed economica dell’</w:t>
      </w:r>
      <w:r w:rsidR="000C026B">
        <w:rPr>
          <w:rFonts w:ascii="Calibri" w:hAnsi="Calibri" w:cs="Calibri"/>
          <w:color w:val="000000"/>
          <w:sz w:val="22"/>
          <w:szCs w:val="22"/>
        </w:rPr>
        <w:t>Aggiudicatario</w:t>
      </w:r>
      <w:r>
        <w:rPr>
          <w:rFonts w:ascii="Calibri" w:hAnsi="Calibri" w:cs="Calibri"/>
          <w:color w:val="000000"/>
          <w:sz w:val="22"/>
          <w:szCs w:val="22"/>
        </w:rPr>
        <w:t>, anche se non materialmente allegata.</w:t>
      </w:r>
    </w:p>
    <w:p w14:paraId="5449FB55" w14:textId="77777777" w:rsidR="00B40796" w:rsidRDefault="00B40796">
      <w:pPr>
        <w:pStyle w:val="Titolo1"/>
        <w:suppressAutoHyphens/>
        <w:spacing w:line="240" w:lineRule="auto"/>
        <w:rPr>
          <w:rFonts w:ascii="Calibri" w:hAnsi="Calibri" w:cs="Calibri"/>
          <w:color w:val="000000"/>
          <w:sz w:val="22"/>
          <w:szCs w:val="22"/>
        </w:rPr>
      </w:pPr>
    </w:p>
    <w:p w14:paraId="353BCB0A" w14:textId="77777777" w:rsidR="00B874C8" w:rsidRPr="009652C8" w:rsidRDefault="00B40796" w:rsidP="009652C8">
      <w:pPr>
        <w:pStyle w:val="Titolo1"/>
        <w:suppressAutoHyphens/>
        <w:spacing w:before="240" w:line="240" w:lineRule="auto"/>
        <w:rPr>
          <w:rFonts w:ascii="Calibri" w:hAnsi="Calibri" w:cs="Calibri"/>
          <w:color w:val="000000"/>
          <w:sz w:val="22"/>
          <w:szCs w:val="22"/>
          <w:highlight w:val="green"/>
        </w:rPr>
      </w:pPr>
      <w:bookmarkStart w:id="1" w:name="_Toc170815235"/>
      <w:r>
        <w:rPr>
          <w:rFonts w:ascii="Calibri" w:hAnsi="Calibri" w:cs="Calibri"/>
          <w:color w:val="000000"/>
          <w:sz w:val="22"/>
          <w:szCs w:val="22"/>
        </w:rPr>
        <w:t xml:space="preserve">Art. </w:t>
      </w:r>
      <w:r w:rsidR="008E2D38">
        <w:rPr>
          <w:rFonts w:ascii="Calibri" w:hAnsi="Calibri" w:cs="Calibri"/>
          <w:color w:val="000000"/>
          <w:sz w:val="22"/>
          <w:szCs w:val="22"/>
        </w:rPr>
        <w:t>2</w:t>
      </w:r>
      <w:r>
        <w:rPr>
          <w:rFonts w:ascii="Calibri" w:hAnsi="Calibri" w:cs="Calibri"/>
          <w:color w:val="000000"/>
          <w:sz w:val="22"/>
          <w:szCs w:val="22"/>
        </w:rPr>
        <w:t xml:space="preserve"> Oggetto</w:t>
      </w:r>
      <w:r w:rsidR="008E2D38">
        <w:rPr>
          <w:rFonts w:ascii="Calibri" w:hAnsi="Calibri" w:cs="Calibri"/>
          <w:color w:val="000000"/>
          <w:sz w:val="22"/>
          <w:szCs w:val="22"/>
        </w:rPr>
        <w:t xml:space="preserve"> e termine di ultimazione dei lavori</w:t>
      </w:r>
      <w:bookmarkEnd w:id="1"/>
    </w:p>
    <w:p w14:paraId="51E90C55" w14:textId="0CB94F2F" w:rsidR="002E66C7" w:rsidRPr="00FF2F6F" w:rsidRDefault="002E66C7" w:rsidP="009652C8">
      <w:pPr>
        <w:suppressAutoHyphens/>
        <w:spacing w:before="240"/>
        <w:rPr>
          <w:rFonts w:ascii="Calibri" w:hAnsi="Calibri" w:cs="Calibri"/>
          <w:color w:val="000000"/>
          <w:sz w:val="22"/>
          <w:szCs w:val="22"/>
        </w:rPr>
      </w:pPr>
      <w:r>
        <w:rPr>
          <w:rFonts w:ascii="Calibri" w:hAnsi="Calibri" w:cs="Calibri"/>
          <w:color w:val="000000"/>
          <w:sz w:val="22"/>
          <w:szCs w:val="22"/>
        </w:rPr>
        <w:t xml:space="preserve">La </w:t>
      </w:r>
      <w:r w:rsidR="000C026B">
        <w:rPr>
          <w:rFonts w:ascii="Calibri" w:hAnsi="Calibri" w:cs="Calibri"/>
          <w:color w:val="000000"/>
          <w:sz w:val="22"/>
          <w:szCs w:val="22"/>
        </w:rPr>
        <w:t>Stazion</w:t>
      </w:r>
      <w:r w:rsidR="000C026B" w:rsidRPr="00FF2F6F">
        <w:rPr>
          <w:rFonts w:ascii="Calibri" w:hAnsi="Calibri" w:cs="Calibri"/>
          <w:color w:val="000000"/>
          <w:sz w:val="22"/>
          <w:szCs w:val="22"/>
        </w:rPr>
        <w:t>e Appaltante</w:t>
      </w:r>
      <w:r w:rsidRPr="00FF2F6F">
        <w:rPr>
          <w:rFonts w:ascii="Calibri" w:hAnsi="Calibri" w:cs="Calibri"/>
          <w:color w:val="000000"/>
          <w:sz w:val="22"/>
          <w:szCs w:val="22"/>
        </w:rPr>
        <w:t xml:space="preserve"> affida all’</w:t>
      </w:r>
      <w:r w:rsidR="000C026B" w:rsidRPr="00FF2F6F">
        <w:rPr>
          <w:rFonts w:ascii="Calibri" w:hAnsi="Calibri" w:cs="Calibri"/>
          <w:color w:val="000000"/>
          <w:sz w:val="22"/>
          <w:szCs w:val="22"/>
        </w:rPr>
        <w:t>Aggiudicatario</w:t>
      </w:r>
      <w:r w:rsidRPr="00FF2F6F">
        <w:rPr>
          <w:rFonts w:ascii="Calibri" w:hAnsi="Calibri" w:cs="Calibri"/>
          <w:color w:val="000000"/>
          <w:sz w:val="22"/>
          <w:szCs w:val="22"/>
        </w:rPr>
        <w:t xml:space="preserve">, che accetta senza riserva alcuna, l’appalto per l’esecuzione a perfetta regola d’arte </w:t>
      </w:r>
      <w:r w:rsidR="00277932" w:rsidRPr="00FF2F6F">
        <w:rPr>
          <w:rFonts w:ascii="Calibri" w:hAnsi="Calibri" w:cs="Calibri"/>
          <w:color w:val="000000"/>
          <w:sz w:val="22"/>
          <w:szCs w:val="22"/>
        </w:rPr>
        <w:t>lavori relativi all’</w:t>
      </w:r>
      <w:r w:rsidR="00892252">
        <w:rPr>
          <w:rFonts w:ascii="Calibri" w:hAnsi="Calibri" w:cs="Calibri"/>
          <w:color w:val="000000"/>
          <w:sz w:val="22"/>
          <w:szCs w:val="22"/>
        </w:rPr>
        <w:t>intervento di</w:t>
      </w:r>
      <w:r w:rsidR="00277932" w:rsidRPr="00FF2F6F">
        <w:rPr>
          <w:rFonts w:ascii="Calibri" w:hAnsi="Calibri" w:cs="Calibri"/>
          <w:color w:val="000000"/>
          <w:sz w:val="22"/>
          <w:szCs w:val="22"/>
        </w:rPr>
        <w:t xml:space="preserve"> “</w:t>
      </w:r>
      <w:r w:rsidR="00892252" w:rsidRPr="00892252">
        <w:rPr>
          <w:rFonts w:ascii="Calibri" w:hAnsi="Calibri" w:cs="Calibri"/>
          <w:b/>
          <w:color w:val="000000"/>
          <w:sz w:val="22"/>
          <w:szCs w:val="22"/>
        </w:rPr>
        <w:t>R</w:t>
      </w:r>
      <w:r w:rsidR="00892252" w:rsidRPr="00892252">
        <w:rPr>
          <w:rFonts w:ascii="Calibri" w:hAnsi="Calibri" w:cs="Calibri"/>
          <w:b/>
          <w:bCs/>
          <w:color w:val="000000"/>
          <w:sz w:val="22"/>
          <w:szCs w:val="22"/>
        </w:rPr>
        <w:t>ealizzazione di n. 64 alloggi di ERP in via Lucera sito nel Comune di Foggia</w:t>
      </w:r>
      <w:r w:rsidR="00277932" w:rsidRPr="00FF2F6F">
        <w:rPr>
          <w:rFonts w:ascii="Calibri" w:hAnsi="Calibri" w:cs="Calibri"/>
          <w:color w:val="000000"/>
          <w:sz w:val="22"/>
          <w:szCs w:val="22"/>
        </w:rPr>
        <w:t xml:space="preserve">”, da eseguire in base al progetto esecutivo, approvato con Delibera dell’Amministratore Unico n. </w:t>
      </w:r>
      <w:r w:rsidR="00892252">
        <w:rPr>
          <w:rFonts w:ascii="Calibri" w:hAnsi="Calibri" w:cs="Calibri"/>
          <w:color w:val="000000"/>
          <w:sz w:val="22"/>
          <w:szCs w:val="22"/>
        </w:rPr>
        <w:t>110</w:t>
      </w:r>
      <w:r w:rsidR="00277932" w:rsidRPr="00FF2F6F">
        <w:rPr>
          <w:rFonts w:ascii="Calibri" w:hAnsi="Calibri" w:cs="Calibri"/>
          <w:color w:val="000000"/>
          <w:sz w:val="22"/>
          <w:szCs w:val="22"/>
        </w:rPr>
        <w:t xml:space="preserve"> del </w:t>
      </w:r>
      <w:r w:rsidR="00892252">
        <w:rPr>
          <w:rFonts w:ascii="Calibri" w:hAnsi="Calibri" w:cs="Calibri"/>
          <w:color w:val="000000"/>
          <w:sz w:val="22"/>
          <w:szCs w:val="22"/>
        </w:rPr>
        <w:t>18.06.2024</w:t>
      </w:r>
      <w:r w:rsidR="00277932" w:rsidRPr="00FF2F6F">
        <w:rPr>
          <w:rFonts w:ascii="Calibri" w:hAnsi="Calibri" w:cs="Calibri"/>
          <w:color w:val="000000"/>
          <w:sz w:val="22"/>
          <w:szCs w:val="22"/>
        </w:rPr>
        <w:t>,  posto a base di gara (il “</w:t>
      </w:r>
      <w:r w:rsidR="00277932" w:rsidRPr="00FF2F6F">
        <w:rPr>
          <w:rFonts w:ascii="Calibri" w:hAnsi="Calibri" w:cs="Calibri"/>
          <w:b/>
          <w:bCs/>
          <w:color w:val="000000"/>
          <w:sz w:val="22"/>
          <w:szCs w:val="22"/>
        </w:rPr>
        <w:t>Progetto Esecutivo</w:t>
      </w:r>
      <w:r w:rsidR="00277932" w:rsidRPr="00FF2F6F">
        <w:rPr>
          <w:rFonts w:ascii="Calibri" w:hAnsi="Calibri" w:cs="Calibri"/>
          <w:color w:val="000000"/>
          <w:sz w:val="22"/>
          <w:szCs w:val="22"/>
        </w:rPr>
        <w:t>”), nonché secondo le previsioni minime descritte nel Capitolato Speciale d’Appalto (“</w:t>
      </w:r>
      <w:r w:rsidR="00277932" w:rsidRPr="00FF2F6F">
        <w:rPr>
          <w:rFonts w:ascii="Calibri" w:hAnsi="Calibri" w:cs="Calibri"/>
          <w:b/>
          <w:bCs/>
          <w:color w:val="000000"/>
          <w:sz w:val="22"/>
          <w:szCs w:val="22"/>
        </w:rPr>
        <w:t>CSA</w:t>
      </w:r>
      <w:r w:rsidR="00892252">
        <w:rPr>
          <w:rFonts w:ascii="Calibri" w:hAnsi="Calibri" w:cs="Calibri"/>
          <w:color w:val="000000"/>
          <w:sz w:val="22"/>
          <w:szCs w:val="22"/>
        </w:rPr>
        <w:t>”), nel Disciplinare di gara</w:t>
      </w:r>
      <w:r w:rsidR="00277932" w:rsidRPr="00FF2F6F">
        <w:rPr>
          <w:rFonts w:ascii="Calibri" w:hAnsi="Calibri" w:cs="Calibri"/>
          <w:color w:val="000000"/>
          <w:sz w:val="22"/>
          <w:szCs w:val="22"/>
        </w:rPr>
        <w:t xml:space="preserve">  (“</w:t>
      </w:r>
      <w:r w:rsidR="00892252" w:rsidRPr="00892252">
        <w:rPr>
          <w:rFonts w:ascii="Calibri" w:hAnsi="Calibri" w:cs="Calibri"/>
          <w:b/>
          <w:color w:val="000000"/>
          <w:sz w:val="22"/>
          <w:szCs w:val="22"/>
        </w:rPr>
        <w:t>Disciplinare di gara</w:t>
      </w:r>
      <w:r w:rsidR="00277932" w:rsidRPr="00FF2F6F">
        <w:rPr>
          <w:rFonts w:ascii="Calibri" w:hAnsi="Calibri" w:cs="Calibri"/>
          <w:color w:val="000000"/>
          <w:sz w:val="22"/>
          <w:szCs w:val="22"/>
        </w:rPr>
        <w:t>”) e relativi allegati (in seguito i “</w:t>
      </w:r>
      <w:r w:rsidR="00277932" w:rsidRPr="00FF2F6F">
        <w:rPr>
          <w:rFonts w:ascii="Calibri" w:hAnsi="Calibri" w:cs="Calibri"/>
          <w:b/>
          <w:bCs/>
          <w:color w:val="000000"/>
          <w:sz w:val="22"/>
          <w:szCs w:val="22"/>
        </w:rPr>
        <w:t>Lavori</w:t>
      </w:r>
      <w:r w:rsidR="00277932" w:rsidRPr="00FF2F6F">
        <w:rPr>
          <w:rFonts w:ascii="Calibri" w:hAnsi="Calibri" w:cs="Calibri"/>
          <w:color w:val="000000"/>
          <w:sz w:val="22"/>
          <w:szCs w:val="22"/>
        </w:rPr>
        <w:t xml:space="preserve">”) che si intendono qui integralmente riportati - CPV Prevalente: </w:t>
      </w:r>
      <w:r w:rsidR="00E37123" w:rsidRPr="00E37123">
        <w:rPr>
          <w:rFonts w:ascii="Calibri" w:hAnsi="Calibri" w:cs="Calibri"/>
          <w:color w:val="000000"/>
          <w:sz w:val="22"/>
          <w:szCs w:val="22"/>
        </w:rPr>
        <w:t>45210000-2</w:t>
      </w:r>
      <w:r w:rsidR="00E37123">
        <w:rPr>
          <w:rFonts w:ascii="Calibri" w:hAnsi="Calibri" w:cs="Calibri"/>
          <w:color w:val="000000"/>
          <w:sz w:val="22"/>
          <w:szCs w:val="22"/>
        </w:rPr>
        <w:t xml:space="preserve"> “</w:t>
      </w:r>
      <w:r w:rsidR="00E37123" w:rsidRPr="00E37123">
        <w:rPr>
          <w:rFonts w:ascii="Calibri" w:hAnsi="Calibri" w:cs="Calibri"/>
          <w:color w:val="000000"/>
          <w:sz w:val="22"/>
          <w:szCs w:val="22"/>
        </w:rPr>
        <w:t>Lavori generali di costruzione di edifici</w:t>
      </w:r>
      <w:r w:rsidR="00E37123">
        <w:rPr>
          <w:rFonts w:ascii="Calibri" w:hAnsi="Calibri" w:cs="Calibri"/>
          <w:color w:val="000000"/>
          <w:sz w:val="22"/>
          <w:szCs w:val="22"/>
        </w:rPr>
        <w:t xml:space="preserve">” </w:t>
      </w:r>
      <w:r w:rsidR="00277932" w:rsidRPr="00FF2F6F">
        <w:rPr>
          <w:rFonts w:ascii="Calibri" w:hAnsi="Calibri" w:cs="Calibri"/>
          <w:color w:val="000000"/>
          <w:sz w:val="22"/>
          <w:szCs w:val="22"/>
        </w:rPr>
        <w:t xml:space="preserve">- C.U.P. </w:t>
      </w:r>
      <w:r w:rsidR="00926C83" w:rsidRPr="00926C83">
        <w:rPr>
          <w:rFonts w:ascii="Calibri" w:hAnsi="Calibri" w:cs="Calibri"/>
          <w:bCs/>
          <w:color w:val="000000"/>
          <w:sz w:val="22"/>
          <w:szCs w:val="22"/>
        </w:rPr>
        <w:t>E71B19000960003</w:t>
      </w:r>
      <w:r w:rsidR="00C1755D" w:rsidRPr="00FF2F6F">
        <w:rPr>
          <w:rFonts w:ascii="Calibri" w:hAnsi="Calibri" w:cs="Calibri"/>
          <w:color w:val="000000"/>
          <w:sz w:val="22"/>
          <w:szCs w:val="22"/>
        </w:rPr>
        <w:t>.</w:t>
      </w:r>
    </w:p>
    <w:p w14:paraId="748B0094" w14:textId="77777777" w:rsidR="00572C9E" w:rsidRDefault="00C1755D" w:rsidP="009652C8">
      <w:pPr>
        <w:suppressAutoHyphens/>
        <w:spacing w:before="240"/>
        <w:rPr>
          <w:rFonts w:ascii="Calibri" w:hAnsi="Calibri" w:cs="Calibri"/>
          <w:color w:val="000000"/>
          <w:sz w:val="22"/>
          <w:szCs w:val="22"/>
        </w:rPr>
      </w:pPr>
      <w:r w:rsidRPr="00FF2F6F">
        <w:rPr>
          <w:rFonts w:ascii="Calibri" w:hAnsi="Calibri" w:cs="Calibri"/>
          <w:color w:val="000000"/>
          <w:sz w:val="22"/>
          <w:szCs w:val="22"/>
        </w:rPr>
        <w:t>Il termine di ultimazione dei</w:t>
      </w:r>
      <w:r w:rsidR="00905997" w:rsidRPr="00FF2F6F">
        <w:rPr>
          <w:rFonts w:ascii="Calibri" w:hAnsi="Calibri" w:cs="Calibri"/>
          <w:color w:val="000000"/>
          <w:sz w:val="22"/>
          <w:szCs w:val="22"/>
        </w:rPr>
        <w:t xml:space="preserve"> lavori</w:t>
      </w:r>
      <w:r w:rsidRPr="00FF2F6F">
        <w:rPr>
          <w:rFonts w:ascii="Calibri" w:hAnsi="Calibri" w:cs="Calibri"/>
          <w:color w:val="000000"/>
          <w:sz w:val="22"/>
          <w:szCs w:val="22"/>
        </w:rPr>
        <w:t xml:space="preserve"> è di </w:t>
      </w:r>
      <w:r w:rsidR="00926C83">
        <w:rPr>
          <w:rFonts w:ascii="Calibri" w:hAnsi="Calibri" w:cs="Calibri"/>
          <w:b/>
          <w:color w:val="000000"/>
          <w:sz w:val="22"/>
          <w:szCs w:val="22"/>
        </w:rPr>
        <w:t>913</w:t>
      </w:r>
      <w:r w:rsidRPr="00FF2F6F">
        <w:rPr>
          <w:rFonts w:ascii="Calibri" w:hAnsi="Calibri" w:cs="Calibri"/>
          <w:b/>
          <w:color w:val="000000"/>
          <w:sz w:val="22"/>
          <w:szCs w:val="22"/>
        </w:rPr>
        <w:t xml:space="preserve"> (</w:t>
      </w:r>
      <w:proofErr w:type="spellStart"/>
      <w:r w:rsidR="00926C83" w:rsidRPr="00897A98">
        <w:rPr>
          <w:rFonts w:ascii="Calibri" w:hAnsi="Calibri" w:cs="Calibri"/>
          <w:b/>
          <w:bCs/>
          <w:sz w:val="22"/>
          <w:szCs w:val="22"/>
        </w:rPr>
        <w:t>novecentotredici</w:t>
      </w:r>
      <w:proofErr w:type="spellEnd"/>
      <w:r w:rsidRPr="00FF2F6F">
        <w:rPr>
          <w:rFonts w:ascii="Calibri" w:hAnsi="Calibri" w:cs="Calibri"/>
          <w:b/>
          <w:color w:val="000000"/>
          <w:sz w:val="22"/>
          <w:szCs w:val="22"/>
        </w:rPr>
        <w:t>)</w:t>
      </w:r>
      <w:r w:rsidRPr="00FF2F6F">
        <w:rPr>
          <w:rFonts w:ascii="Calibri" w:hAnsi="Calibri" w:cs="Calibri"/>
          <w:color w:val="000000"/>
          <w:sz w:val="22"/>
          <w:szCs w:val="22"/>
        </w:rPr>
        <w:t xml:space="preserve"> giorni</w:t>
      </w:r>
      <w:r w:rsidRPr="00C1755D">
        <w:rPr>
          <w:rFonts w:ascii="Calibri" w:hAnsi="Calibri" w:cs="Calibri"/>
          <w:color w:val="000000"/>
          <w:sz w:val="22"/>
          <w:szCs w:val="22"/>
        </w:rPr>
        <w:t xml:space="preserve"> naturali, consecutivi e continui decorrenti dalla data del verbale di consegna dei lavori, </w:t>
      </w:r>
      <w:r>
        <w:rPr>
          <w:rFonts w:ascii="Calibri" w:hAnsi="Calibri" w:cs="Calibri"/>
          <w:color w:val="000000"/>
          <w:sz w:val="22"/>
          <w:szCs w:val="22"/>
        </w:rPr>
        <w:t>secondo le tempistiche indicate nel Cronoprogramma, nel Progetto Esecutivo e nel CSA</w:t>
      </w:r>
      <w:r w:rsidRPr="00C1755D">
        <w:rPr>
          <w:rFonts w:ascii="Calibri" w:hAnsi="Calibri" w:cs="Calibri"/>
          <w:color w:val="000000"/>
          <w:sz w:val="22"/>
          <w:szCs w:val="22"/>
        </w:rPr>
        <w:t>;</w:t>
      </w:r>
    </w:p>
    <w:p w14:paraId="13A21698" w14:textId="77777777" w:rsidR="00295439" w:rsidRPr="009652C8" w:rsidRDefault="00B40796" w:rsidP="009652C8">
      <w:pPr>
        <w:pStyle w:val="Titolo1"/>
        <w:suppressAutoHyphens/>
        <w:spacing w:before="240" w:line="240" w:lineRule="auto"/>
        <w:rPr>
          <w:rFonts w:ascii="Calibri" w:hAnsi="Calibri" w:cs="Calibri"/>
          <w:sz w:val="22"/>
          <w:szCs w:val="22"/>
        </w:rPr>
      </w:pPr>
      <w:bookmarkStart w:id="2" w:name="_Toc170815236"/>
      <w:r>
        <w:rPr>
          <w:rFonts w:ascii="Calibri" w:hAnsi="Calibri" w:cs="Calibri"/>
          <w:color w:val="000000"/>
          <w:sz w:val="22"/>
          <w:szCs w:val="22"/>
        </w:rPr>
        <w:t xml:space="preserve">Art. </w:t>
      </w:r>
      <w:r w:rsidR="00C1755D">
        <w:rPr>
          <w:rFonts w:ascii="Calibri" w:hAnsi="Calibri" w:cs="Calibri"/>
          <w:color w:val="000000"/>
          <w:sz w:val="22"/>
          <w:szCs w:val="22"/>
        </w:rPr>
        <w:t>3</w:t>
      </w:r>
      <w:r>
        <w:rPr>
          <w:rFonts w:ascii="Calibri" w:hAnsi="Calibri" w:cs="Calibri"/>
          <w:sz w:val="22"/>
          <w:szCs w:val="22"/>
        </w:rPr>
        <w:t xml:space="preserve"> </w:t>
      </w:r>
      <w:r w:rsidR="00C1755D">
        <w:rPr>
          <w:rFonts w:ascii="Calibri" w:hAnsi="Calibri" w:cs="Calibri"/>
          <w:sz w:val="22"/>
          <w:szCs w:val="22"/>
        </w:rPr>
        <w:t>Disciplina dell’Appalto</w:t>
      </w:r>
      <w:bookmarkEnd w:id="2"/>
      <w:r>
        <w:rPr>
          <w:rFonts w:ascii="Calibri" w:hAnsi="Calibri" w:cs="Calibri"/>
          <w:sz w:val="22"/>
          <w:szCs w:val="22"/>
        </w:rPr>
        <w:t xml:space="preserve"> </w:t>
      </w:r>
    </w:p>
    <w:p w14:paraId="4C497D31" w14:textId="77777777" w:rsidR="000D741C" w:rsidRDefault="00C1755D" w:rsidP="009652C8">
      <w:pPr>
        <w:pStyle w:val="Paragrafoelenco"/>
        <w:shd w:val="clear" w:color="auto" w:fill="FFFFFF"/>
        <w:suppressAutoHyphens/>
        <w:spacing w:before="240"/>
        <w:ind w:left="0"/>
        <w:rPr>
          <w:rFonts w:ascii="Calibri" w:hAnsi="Calibri" w:cs="Calibri"/>
          <w:sz w:val="22"/>
          <w:szCs w:val="22"/>
        </w:rPr>
      </w:pPr>
      <w:r>
        <w:rPr>
          <w:rFonts w:ascii="Calibri" w:hAnsi="Calibri" w:cs="Calibri"/>
          <w:sz w:val="22"/>
          <w:szCs w:val="22"/>
        </w:rPr>
        <w:t>L’affidamento dei Lavori è concesso all’</w:t>
      </w:r>
      <w:r w:rsidR="000C026B">
        <w:rPr>
          <w:rFonts w:ascii="Calibri" w:hAnsi="Calibri" w:cs="Calibri"/>
          <w:sz w:val="22"/>
          <w:szCs w:val="22"/>
        </w:rPr>
        <w:t>Aggiudicatario</w:t>
      </w:r>
      <w:r>
        <w:rPr>
          <w:rFonts w:ascii="Calibri" w:hAnsi="Calibri" w:cs="Calibri"/>
          <w:sz w:val="22"/>
          <w:szCs w:val="22"/>
        </w:rPr>
        <w:t xml:space="preserve"> subordinatamente alla piena e incondizio</w:t>
      </w:r>
      <w:r w:rsidR="00C20A84">
        <w:rPr>
          <w:rFonts w:ascii="Calibri" w:hAnsi="Calibri" w:cs="Calibri"/>
          <w:sz w:val="22"/>
          <w:szCs w:val="22"/>
        </w:rPr>
        <w:t>nata osservanza delle condizioni</w:t>
      </w:r>
      <w:r>
        <w:rPr>
          <w:rFonts w:ascii="Calibri" w:hAnsi="Calibri" w:cs="Calibri"/>
          <w:sz w:val="22"/>
          <w:szCs w:val="22"/>
        </w:rPr>
        <w:t xml:space="preserve"> contenute nel</w:t>
      </w:r>
      <w:r w:rsidRPr="00C1755D">
        <w:rPr>
          <w:rFonts w:ascii="Calibri" w:hAnsi="Calibri" w:cs="Calibri"/>
          <w:sz w:val="22"/>
          <w:szCs w:val="22"/>
        </w:rPr>
        <w:t xml:space="preserve"> Capitolato generale d’appalto dei lavori pubblici approvato con D.M. del 19.04.2000 n. 145</w:t>
      </w:r>
      <w:r>
        <w:rPr>
          <w:rFonts w:ascii="Calibri" w:hAnsi="Calibri" w:cs="Calibri"/>
          <w:sz w:val="22"/>
          <w:szCs w:val="22"/>
        </w:rPr>
        <w:t>, nel Progetto esecutivo, nel Piano di sicurezza e coordinamento, nei Piani di sicurezza ai sensi del D.</w:t>
      </w:r>
      <w:r w:rsidR="00B93441">
        <w:rPr>
          <w:rFonts w:ascii="Calibri" w:hAnsi="Calibri" w:cs="Calibri"/>
          <w:sz w:val="22"/>
          <w:szCs w:val="22"/>
        </w:rPr>
        <w:t xml:space="preserve"> </w:t>
      </w:r>
      <w:r>
        <w:rPr>
          <w:rFonts w:ascii="Calibri" w:hAnsi="Calibri" w:cs="Calibri"/>
          <w:sz w:val="22"/>
          <w:szCs w:val="22"/>
        </w:rPr>
        <w:t>Lgs</w:t>
      </w:r>
      <w:r w:rsidR="00B93441">
        <w:rPr>
          <w:rFonts w:ascii="Calibri" w:hAnsi="Calibri" w:cs="Calibri"/>
          <w:sz w:val="22"/>
          <w:szCs w:val="22"/>
        </w:rPr>
        <w:t>.</w:t>
      </w:r>
      <w:r>
        <w:rPr>
          <w:rFonts w:ascii="Calibri" w:hAnsi="Calibri" w:cs="Calibri"/>
          <w:sz w:val="22"/>
          <w:szCs w:val="22"/>
        </w:rPr>
        <w:t xml:space="preserve"> n. 81/2008, nel Computo Metrico Estimativo, nel Quadro economico, nel CSA e </w:t>
      </w:r>
      <w:r w:rsidRPr="00DC3F81">
        <w:rPr>
          <w:rFonts w:ascii="Calibri" w:hAnsi="Calibri" w:cs="Calibri"/>
          <w:color w:val="000000"/>
          <w:sz w:val="22"/>
          <w:szCs w:val="22"/>
        </w:rPr>
        <w:t>nell’offerta</w:t>
      </w:r>
      <w:r w:rsidR="00C20A84" w:rsidRPr="00DC3F81">
        <w:rPr>
          <w:rFonts w:ascii="Calibri" w:hAnsi="Calibri" w:cs="Calibri"/>
          <w:color w:val="000000"/>
          <w:sz w:val="22"/>
          <w:szCs w:val="22"/>
        </w:rPr>
        <w:t xml:space="preserve"> </w:t>
      </w:r>
      <w:r w:rsidR="00926C83">
        <w:rPr>
          <w:rFonts w:ascii="Calibri" w:hAnsi="Calibri" w:cs="Calibri"/>
          <w:color w:val="000000"/>
          <w:sz w:val="22"/>
          <w:szCs w:val="22"/>
        </w:rPr>
        <w:t xml:space="preserve">Tecnica ed </w:t>
      </w:r>
      <w:r w:rsidR="00C20A84" w:rsidRPr="00DC3F81">
        <w:rPr>
          <w:rFonts w:ascii="Calibri" w:hAnsi="Calibri" w:cs="Calibri"/>
          <w:color w:val="000000"/>
          <w:sz w:val="22"/>
          <w:szCs w:val="22"/>
        </w:rPr>
        <w:t>Economica</w:t>
      </w:r>
      <w:r w:rsidRPr="00DC3F81">
        <w:rPr>
          <w:rFonts w:ascii="Calibri" w:hAnsi="Calibri" w:cs="Calibri"/>
          <w:color w:val="000000"/>
          <w:sz w:val="22"/>
          <w:szCs w:val="22"/>
        </w:rPr>
        <w:t xml:space="preserve"> presentat</w:t>
      </w:r>
      <w:r w:rsidR="00926C83">
        <w:rPr>
          <w:rFonts w:ascii="Calibri" w:hAnsi="Calibri" w:cs="Calibri"/>
          <w:color w:val="000000"/>
          <w:sz w:val="22"/>
          <w:szCs w:val="22"/>
        </w:rPr>
        <w:t>e</w:t>
      </w:r>
      <w:r w:rsidRPr="00DC3F81">
        <w:rPr>
          <w:rFonts w:ascii="Calibri" w:hAnsi="Calibri" w:cs="Calibri"/>
          <w:color w:val="000000"/>
          <w:sz w:val="22"/>
          <w:szCs w:val="22"/>
        </w:rPr>
        <w:t xml:space="preserve"> da</w:t>
      </w:r>
      <w:r>
        <w:rPr>
          <w:rFonts w:ascii="Calibri" w:hAnsi="Calibri" w:cs="Calibri"/>
          <w:sz w:val="22"/>
          <w:szCs w:val="22"/>
        </w:rPr>
        <w:t>ll’</w:t>
      </w:r>
      <w:r w:rsidR="000C026B">
        <w:rPr>
          <w:rFonts w:ascii="Calibri" w:hAnsi="Calibri" w:cs="Calibri"/>
          <w:sz w:val="22"/>
          <w:szCs w:val="22"/>
        </w:rPr>
        <w:t>Aggiudicatario</w:t>
      </w:r>
      <w:r>
        <w:rPr>
          <w:rFonts w:ascii="Calibri" w:hAnsi="Calibri" w:cs="Calibri"/>
          <w:sz w:val="22"/>
          <w:szCs w:val="22"/>
        </w:rPr>
        <w:t>.</w:t>
      </w:r>
    </w:p>
    <w:p w14:paraId="3A548E94" w14:textId="77777777" w:rsidR="00295439" w:rsidRDefault="000D741C" w:rsidP="009652C8">
      <w:pPr>
        <w:pStyle w:val="Paragrafoelenco"/>
        <w:shd w:val="clear" w:color="auto" w:fill="FFFFFF"/>
        <w:suppressAutoHyphens/>
        <w:spacing w:before="240"/>
        <w:ind w:left="0"/>
        <w:rPr>
          <w:rFonts w:ascii="Calibri" w:hAnsi="Calibri" w:cs="Calibri"/>
          <w:sz w:val="22"/>
          <w:szCs w:val="22"/>
        </w:rPr>
      </w:pPr>
      <w:r>
        <w:rPr>
          <w:rFonts w:ascii="Calibri" w:hAnsi="Calibri" w:cs="Calibri"/>
          <w:sz w:val="22"/>
          <w:szCs w:val="22"/>
        </w:rPr>
        <w:t xml:space="preserve">Per tutto quanto non previsto e/o specificato dai documenti sopra richiamati, </w:t>
      </w:r>
      <w:r w:rsidR="005416ED">
        <w:rPr>
          <w:rFonts w:ascii="Calibri" w:hAnsi="Calibri" w:cs="Calibri"/>
          <w:sz w:val="22"/>
          <w:szCs w:val="22"/>
        </w:rPr>
        <w:t>l</w:t>
      </w:r>
      <w:r>
        <w:rPr>
          <w:rFonts w:ascii="Calibri" w:hAnsi="Calibri" w:cs="Calibri"/>
          <w:sz w:val="22"/>
          <w:szCs w:val="22"/>
        </w:rPr>
        <w:t xml:space="preserve">’appalto è soggetto all’osservanza della normativa applicabile in materia di appalti pubblici di lavori di cui al D. Lgs. </w:t>
      </w:r>
      <w:r w:rsidR="005416ED">
        <w:rPr>
          <w:rFonts w:ascii="Calibri" w:hAnsi="Calibri" w:cs="Calibri"/>
          <w:sz w:val="22"/>
          <w:szCs w:val="22"/>
        </w:rPr>
        <w:t>n</w:t>
      </w:r>
      <w:r>
        <w:rPr>
          <w:rFonts w:ascii="Calibri" w:hAnsi="Calibri" w:cs="Calibri"/>
          <w:sz w:val="22"/>
          <w:szCs w:val="22"/>
        </w:rPr>
        <w:t>. 36/2023, al D.P.R. n. 207/2010</w:t>
      </w:r>
      <w:r w:rsidR="00C20A84">
        <w:rPr>
          <w:rFonts w:ascii="Calibri" w:hAnsi="Calibri" w:cs="Calibri"/>
          <w:sz w:val="22"/>
          <w:szCs w:val="22"/>
        </w:rPr>
        <w:t xml:space="preserve"> e al DM 7 marzo 2018, n. 49</w:t>
      </w:r>
      <w:r>
        <w:rPr>
          <w:rFonts w:ascii="Calibri" w:hAnsi="Calibri" w:cs="Calibri"/>
          <w:sz w:val="22"/>
          <w:szCs w:val="22"/>
        </w:rPr>
        <w:t>, per le parti ancora in vigore.</w:t>
      </w:r>
    </w:p>
    <w:p w14:paraId="58EE8C12" w14:textId="77777777" w:rsidR="00002FB0" w:rsidRPr="00002FB0" w:rsidRDefault="000D741C" w:rsidP="009652C8">
      <w:pPr>
        <w:pStyle w:val="Titolo1"/>
        <w:suppressAutoHyphens/>
        <w:spacing w:before="240" w:line="240" w:lineRule="auto"/>
        <w:rPr>
          <w:rFonts w:ascii="Calibri" w:hAnsi="Calibri" w:cs="Calibri"/>
          <w:color w:val="000000"/>
          <w:sz w:val="22"/>
          <w:szCs w:val="22"/>
        </w:rPr>
      </w:pPr>
      <w:bookmarkStart w:id="3" w:name="_Toc170815237"/>
      <w:r>
        <w:rPr>
          <w:rFonts w:ascii="Calibri" w:hAnsi="Calibri" w:cs="Calibri"/>
          <w:color w:val="000000"/>
          <w:sz w:val="22"/>
          <w:szCs w:val="22"/>
        </w:rPr>
        <w:t>Art. 4 Corrispettivo</w:t>
      </w:r>
      <w:bookmarkEnd w:id="3"/>
    </w:p>
    <w:p w14:paraId="5280733E" w14:textId="77777777" w:rsidR="00002FB0" w:rsidRPr="00FF2F6F" w:rsidRDefault="00002FB0" w:rsidP="009652C8">
      <w:pPr>
        <w:pStyle w:val="Paragrafoelenco"/>
        <w:shd w:val="clear" w:color="auto" w:fill="FFFFFF"/>
        <w:suppressAutoHyphens/>
        <w:spacing w:before="240"/>
        <w:ind w:left="0"/>
        <w:rPr>
          <w:rFonts w:ascii="Courier New" w:hAnsi="Courier New" w:cs="Courier New"/>
          <w:sz w:val="18"/>
          <w:szCs w:val="18"/>
        </w:rPr>
      </w:pPr>
      <w:r w:rsidRPr="00002FB0">
        <w:rPr>
          <w:rFonts w:ascii="Calibri" w:hAnsi="Calibri" w:cs="Calibri"/>
          <w:sz w:val="22"/>
          <w:szCs w:val="22"/>
        </w:rPr>
        <w:t xml:space="preserve">Per lo svolgimento </w:t>
      </w:r>
      <w:r w:rsidR="00C03F46">
        <w:rPr>
          <w:rFonts w:ascii="Calibri" w:hAnsi="Calibri" w:cs="Calibri"/>
          <w:sz w:val="22"/>
          <w:szCs w:val="22"/>
        </w:rPr>
        <w:t>dei Lavori</w:t>
      </w:r>
      <w:r w:rsidRPr="00002FB0">
        <w:rPr>
          <w:rFonts w:ascii="Calibri" w:hAnsi="Calibri" w:cs="Calibri"/>
          <w:sz w:val="22"/>
          <w:szCs w:val="22"/>
        </w:rPr>
        <w:t>, all'</w:t>
      </w:r>
      <w:r w:rsidR="000C026B">
        <w:rPr>
          <w:rFonts w:ascii="Calibri" w:hAnsi="Calibri" w:cs="Calibri"/>
          <w:sz w:val="22"/>
          <w:szCs w:val="22"/>
        </w:rPr>
        <w:t>Aggiudicatario</w:t>
      </w:r>
      <w:r w:rsidRPr="00002FB0">
        <w:rPr>
          <w:rFonts w:ascii="Calibri" w:hAnsi="Calibri" w:cs="Calibri"/>
          <w:sz w:val="22"/>
          <w:szCs w:val="22"/>
        </w:rPr>
        <w:t xml:space="preserve"> sarà riconosciuto un corrispettivo interamente a </w:t>
      </w:r>
      <w:r w:rsidR="00926C83" w:rsidRPr="00926C83">
        <w:rPr>
          <w:rFonts w:ascii="Calibri" w:hAnsi="Calibri" w:cs="Calibri"/>
          <w:b/>
          <w:sz w:val="22"/>
          <w:szCs w:val="22"/>
        </w:rPr>
        <w:t>corpo</w:t>
      </w:r>
      <w:r w:rsidR="00C03F46">
        <w:rPr>
          <w:rFonts w:ascii="Calibri" w:hAnsi="Calibri" w:cs="Calibri"/>
          <w:sz w:val="22"/>
          <w:szCs w:val="22"/>
        </w:rPr>
        <w:t>,</w:t>
      </w:r>
      <w:r w:rsidR="00C03F46" w:rsidRPr="00C03F46">
        <w:rPr>
          <w:rFonts w:ascii="Calibri" w:hAnsi="Calibri" w:cs="Calibri"/>
          <w:sz w:val="22"/>
          <w:szCs w:val="22"/>
        </w:rPr>
        <w:t xml:space="preserve"> </w:t>
      </w:r>
      <w:r w:rsidR="00C03F46" w:rsidRPr="00002FB0">
        <w:rPr>
          <w:rFonts w:ascii="Calibri" w:hAnsi="Calibri" w:cs="Calibri"/>
          <w:sz w:val="22"/>
          <w:szCs w:val="22"/>
        </w:rPr>
        <w:t xml:space="preserve">solo ed esclusivamente in considerazione delle </w:t>
      </w:r>
      <w:r w:rsidR="00C03F46">
        <w:rPr>
          <w:rFonts w:ascii="Calibri" w:hAnsi="Calibri" w:cs="Calibri"/>
          <w:sz w:val="22"/>
          <w:szCs w:val="22"/>
        </w:rPr>
        <w:t>lavorazioni</w:t>
      </w:r>
      <w:r w:rsidR="00C03F46" w:rsidRPr="00002FB0">
        <w:rPr>
          <w:rFonts w:ascii="Calibri" w:hAnsi="Calibri" w:cs="Calibri"/>
          <w:sz w:val="22"/>
          <w:szCs w:val="22"/>
        </w:rPr>
        <w:t xml:space="preserve"> effettivamente chieste dalla </w:t>
      </w:r>
      <w:r w:rsidR="00C03F46">
        <w:rPr>
          <w:rFonts w:ascii="Calibri" w:hAnsi="Calibri" w:cs="Calibri"/>
          <w:sz w:val="22"/>
          <w:szCs w:val="22"/>
        </w:rPr>
        <w:t>Staz</w:t>
      </w:r>
      <w:r w:rsidR="00C03F46" w:rsidRPr="00FF2F6F">
        <w:rPr>
          <w:rFonts w:ascii="Calibri" w:hAnsi="Calibri" w:cs="Calibri"/>
          <w:sz w:val="22"/>
          <w:szCs w:val="22"/>
        </w:rPr>
        <w:t>ione Appaltante e svolte dall'Aggiudicatario,</w:t>
      </w:r>
      <w:r w:rsidRPr="00FF2F6F">
        <w:rPr>
          <w:rFonts w:ascii="Calibri" w:hAnsi="Calibri" w:cs="Calibri"/>
          <w:sz w:val="22"/>
          <w:szCs w:val="22"/>
        </w:rPr>
        <w:t xml:space="preserve"> determinato mediante applicazione del ribasso offerto in sede di gara, </w:t>
      </w:r>
      <w:r w:rsidRPr="00926C83">
        <w:rPr>
          <w:rFonts w:ascii="Calibri" w:hAnsi="Calibri" w:cs="Calibri"/>
          <w:sz w:val="22"/>
          <w:szCs w:val="22"/>
        </w:rPr>
        <w:t>pari al _</w:t>
      </w:r>
      <w:r w:rsidR="009637B9" w:rsidRPr="00926C83">
        <w:rPr>
          <w:rFonts w:ascii="Calibri" w:hAnsi="Calibri" w:cs="Calibri"/>
          <w:sz w:val="22"/>
          <w:szCs w:val="22"/>
        </w:rPr>
        <w:t>____</w:t>
      </w:r>
      <w:r w:rsidRPr="00926C83">
        <w:rPr>
          <w:rFonts w:ascii="Calibri" w:hAnsi="Calibri" w:cs="Calibri"/>
          <w:sz w:val="22"/>
          <w:szCs w:val="22"/>
        </w:rPr>
        <w:t xml:space="preserve">%, agli importi indicati nell’Elenco prezzi </w:t>
      </w:r>
      <w:r w:rsidR="0041546F" w:rsidRPr="00926C83">
        <w:rPr>
          <w:rFonts w:ascii="Calibri" w:hAnsi="Calibri" w:cs="Calibri"/>
          <w:sz w:val="22"/>
          <w:szCs w:val="22"/>
        </w:rPr>
        <w:t xml:space="preserve">Unitario </w:t>
      </w:r>
      <w:r w:rsidRPr="00926C83">
        <w:rPr>
          <w:rFonts w:ascii="Calibri" w:hAnsi="Calibri" w:cs="Calibri"/>
          <w:sz w:val="22"/>
          <w:szCs w:val="22"/>
        </w:rPr>
        <w:t xml:space="preserve">allegato al Contratto (Allegato </w:t>
      </w:r>
      <w:r w:rsidR="00FF2F6F" w:rsidRPr="00926C83">
        <w:rPr>
          <w:rFonts w:ascii="Calibri" w:hAnsi="Calibri" w:cs="Calibri"/>
          <w:sz w:val="22"/>
          <w:szCs w:val="22"/>
        </w:rPr>
        <w:t>__</w:t>
      </w:r>
      <w:r w:rsidRPr="00926C83">
        <w:rPr>
          <w:rFonts w:ascii="Calibri" w:hAnsi="Calibri" w:cs="Calibri"/>
          <w:sz w:val="22"/>
          <w:szCs w:val="22"/>
        </w:rPr>
        <w:t>) (il “</w:t>
      </w:r>
      <w:r w:rsidRPr="00926C83">
        <w:rPr>
          <w:rFonts w:ascii="Calibri" w:hAnsi="Calibri" w:cs="Calibri"/>
          <w:b/>
          <w:bCs/>
          <w:sz w:val="22"/>
          <w:szCs w:val="22"/>
        </w:rPr>
        <w:t>Corrispettivo</w:t>
      </w:r>
      <w:r w:rsidRPr="00926C83">
        <w:rPr>
          <w:rFonts w:ascii="Calibri" w:hAnsi="Calibri" w:cs="Calibri"/>
          <w:sz w:val="22"/>
          <w:szCs w:val="22"/>
        </w:rPr>
        <w:t>”)</w:t>
      </w:r>
      <w:r w:rsidR="0041546F" w:rsidRPr="00926C83">
        <w:rPr>
          <w:rFonts w:ascii="Calibri" w:hAnsi="Calibri" w:cs="Calibri"/>
          <w:sz w:val="22"/>
          <w:szCs w:val="22"/>
        </w:rPr>
        <w:t>.</w:t>
      </w:r>
    </w:p>
    <w:p w14:paraId="24D1F029" w14:textId="77777777" w:rsidR="00002FB0" w:rsidRDefault="00002FB0" w:rsidP="009652C8">
      <w:pPr>
        <w:pStyle w:val="Paragrafoelenco"/>
        <w:shd w:val="clear" w:color="auto" w:fill="FFFFFF"/>
        <w:suppressAutoHyphens/>
        <w:spacing w:before="240"/>
        <w:ind w:left="0"/>
        <w:rPr>
          <w:rFonts w:ascii="Calibri" w:hAnsi="Calibri" w:cs="Calibri"/>
          <w:sz w:val="22"/>
          <w:szCs w:val="22"/>
        </w:rPr>
      </w:pPr>
      <w:r w:rsidRPr="00FF2F6F">
        <w:rPr>
          <w:rFonts w:ascii="Calibri" w:hAnsi="Calibri" w:cs="Calibri"/>
          <w:sz w:val="22"/>
          <w:szCs w:val="22"/>
        </w:rPr>
        <w:t>Il Corrispettivo è comprensivo di tutti gli oneri e</w:t>
      </w:r>
      <w:r w:rsidRPr="00002FB0">
        <w:rPr>
          <w:rFonts w:ascii="Calibri" w:hAnsi="Calibri" w:cs="Calibri"/>
          <w:sz w:val="22"/>
          <w:szCs w:val="22"/>
        </w:rPr>
        <w:t xml:space="preserve"> le spese, diretti e indiretti, nessuno escluso, connessi e derivanti dall’esecuzione del Contratto.</w:t>
      </w:r>
    </w:p>
    <w:p w14:paraId="24F7182F" w14:textId="77777777" w:rsidR="00C03F46" w:rsidRPr="00002FB0" w:rsidRDefault="00C03F46" w:rsidP="009652C8">
      <w:pPr>
        <w:pStyle w:val="Paragrafoelenco"/>
        <w:shd w:val="clear" w:color="auto" w:fill="FFFFFF"/>
        <w:suppressAutoHyphens/>
        <w:spacing w:before="240"/>
        <w:ind w:left="0"/>
        <w:rPr>
          <w:rFonts w:ascii="Calibri" w:hAnsi="Calibri" w:cs="Calibri"/>
          <w:sz w:val="22"/>
          <w:szCs w:val="22"/>
        </w:rPr>
      </w:pPr>
      <w:r w:rsidRPr="0023293A">
        <w:rPr>
          <w:rFonts w:ascii="Calibri" w:hAnsi="Calibri" w:cs="Calibri"/>
          <w:sz w:val="22"/>
          <w:szCs w:val="22"/>
        </w:rPr>
        <w:t xml:space="preserve">L’importo complessivo dei Lavori non può in ogni caso superare il tetto massimo complessivo di </w:t>
      </w:r>
      <w:proofErr w:type="gramStart"/>
      <w:r w:rsidRPr="0023293A">
        <w:rPr>
          <w:rFonts w:ascii="Calibri" w:hAnsi="Calibri" w:cs="Calibri"/>
          <w:sz w:val="22"/>
          <w:szCs w:val="22"/>
        </w:rPr>
        <w:t>Euro</w:t>
      </w:r>
      <w:proofErr w:type="gramEnd"/>
      <w:r w:rsidRPr="0023293A">
        <w:rPr>
          <w:rFonts w:ascii="Calibri" w:hAnsi="Calibri" w:cs="Calibri"/>
          <w:sz w:val="22"/>
          <w:szCs w:val="22"/>
        </w:rPr>
        <w:t xml:space="preserve"> [*], IVA esclusa, di cui oneri per la sicurezza Euro [***], non soggetti a ribasso d’asta ai sensi del </w:t>
      </w:r>
      <w:proofErr w:type="spellStart"/>
      <w:r w:rsidRPr="0023293A">
        <w:rPr>
          <w:rFonts w:ascii="Calibri" w:hAnsi="Calibri" w:cs="Calibri"/>
          <w:sz w:val="22"/>
          <w:szCs w:val="22"/>
        </w:rPr>
        <w:t>D.Lgs.</w:t>
      </w:r>
      <w:proofErr w:type="spellEnd"/>
      <w:r w:rsidRPr="0023293A">
        <w:rPr>
          <w:rFonts w:ascii="Calibri" w:hAnsi="Calibri" w:cs="Calibri"/>
          <w:sz w:val="22"/>
          <w:szCs w:val="22"/>
        </w:rPr>
        <w:t xml:space="preserve"> 81/2008</w:t>
      </w:r>
      <w:r w:rsidR="00926C83" w:rsidRPr="0023293A">
        <w:rPr>
          <w:rFonts w:ascii="Calibri" w:hAnsi="Calibri" w:cs="Calibri"/>
          <w:sz w:val="22"/>
          <w:szCs w:val="22"/>
        </w:rPr>
        <w:t>.</w:t>
      </w:r>
    </w:p>
    <w:p w14:paraId="36677AE6" w14:textId="77777777" w:rsidR="00002FB0" w:rsidRDefault="00002FB0" w:rsidP="009652C8">
      <w:pPr>
        <w:pStyle w:val="Paragrafoelenco"/>
        <w:shd w:val="clear" w:color="auto" w:fill="FFFFFF"/>
        <w:suppressAutoHyphens/>
        <w:spacing w:before="240"/>
        <w:ind w:left="0"/>
        <w:rPr>
          <w:rFonts w:ascii="Calibri" w:hAnsi="Calibri" w:cs="Calibri"/>
          <w:sz w:val="22"/>
          <w:szCs w:val="22"/>
        </w:rPr>
      </w:pPr>
      <w:r w:rsidRPr="00002FB0">
        <w:rPr>
          <w:rFonts w:ascii="Calibri" w:hAnsi="Calibri" w:cs="Calibri"/>
          <w:sz w:val="22"/>
          <w:szCs w:val="22"/>
        </w:rPr>
        <w:t xml:space="preserve">La </w:t>
      </w:r>
      <w:r w:rsidR="000C026B">
        <w:rPr>
          <w:rFonts w:ascii="Calibri" w:hAnsi="Calibri" w:cs="Calibri"/>
          <w:sz w:val="22"/>
          <w:szCs w:val="22"/>
        </w:rPr>
        <w:t>Stazione Appaltante</w:t>
      </w:r>
      <w:r w:rsidRPr="00002FB0">
        <w:rPr>
          <w:rFonts w:ascii="Calibri" w:hAnsi="Calibri" w:cs="Calibri"/>
          <w:sz w:val="22"/>
          <w:szCs w:val="22"/>
        </w:rPr>
        <w:t xml:space="preserve"> non corrisponderà alcun corrispettivo per interventi effettuati dall'</w:t>
      </w:r>
      <w:r w:rsidR="000C026B">
        <w:rPr>
          <w:rFonts w:ascii="Calibri" w:hAnsi="Calibri" w:cs="Calibri"/>
          <w:sz w:val="22"/>
          <w:szCs w:val="22"/>
        </w:rPr>
        <w:t>Aggiudicatario</w:t>
      </w:r>
      <w:r w:rsidRPr="00002FB0">
        <w:rPr>
          <w:rFonts w:ascii="Calibri" w:hAnsi="Calibri" w:cs="Calibri"/>
          <w:sz w:val="22"/>
          <w:szCs w:val="22"/>
        </w:rPr>
        <w:t xml:space="preserve"> senza la previa richiesta da parte di </w:t>
      </w:r>
      <w:r w:rsidR="0041546F">
        <w:rPr>
          <w:rFonts w:ascii="Calibri" w:hAnsi="Calibri" w:cs="Calibri"/>
          <w:sz w:val="22"/>
          <w:szCs w:val="22"/>
        </w:rPr>
        <w:t>Arca Capitanata</w:t>
      </w:r>
      <w:r w:rsidRPr="00002FB0">
        <w:rPr>
          <w:rFonts w:ascii="Calibri" w:hAnsi="Calibri" w:cs="Calibri"/>
          <w:sz w:val="22"/>
          <w:szCs w:val="22"/>
        </w:rPr>
        <w:t xml:space="preserve"> e senza la previa autorizzazione del relativo costo.</w:t>
      </w:r>
    </w:p>
    <w:p w14:paraId="3AE28965" w14:textId="77777777" w:rsidR="00C03F46" w:rsidRPr="00C03F46" w:rsidRDefault="00C03F46" w:rsidP="009652C8">
      <w:pPr>
        <w:pStyle w:val="Paragrafoelenco"/>
        <w:shd w:val="clear" w:color="auto" w:fill="FFFFFF"/>
        <w:suppressAutoHyphens/>
        <w:spacing w:before="240"/>
        <w:ind w:left="0"/>
        <w:rPr>
          <w:rFonts w:ascii="Calibri" w:hAnsi="Calibri" w:cs="Calibri"/>
          <w:sz w:val="22"/>
          <w:szCs w:val="22"/>
        </w:rPr>
      </w:pPr>
      <w:r w:rsidRPr="00C03F46">
        <w:rPr>
          <w:rFonts w:ascii="Calibri" w:hAnsi="Calibri" w:cs="Calibri"/>
          <w:sz w:val="22"/>
          <w:szCs w:val="22"/>
        </w:rPr>
        <w:t>In ogni caso, gli oneri per la sicurezza saranno quantificati in relazione al Servizio effettivamente svolto.</w:t>
      </w:r>
    </w:p>
    <w:p w14:paraId="1FBDB83E" w14:textId="77777777" w:rsidR="00C03F46" w:rsidRDefault="00C03F46" w:rsidP="009652C8">
      <w:pPr>
        <w:pStyle w:val="Paragrafoelenco"/>
        <w:shd w:val="clear" w:color="auto" w:fill="FFFFFF"/>
        <w:suppressAutoHyphens/>
        <w:spacing w:before="240"/>
        <w:ind w:left="0"/>
        <w:rPr>
          <w:rFonts w:ascii="Calibri" w:hAnsi="Calibri" w:cs="Calibri"/>
          <w:sz w:val="22"/>
          <w:szCs w:val="22"/>
        </w:rPr>
      </w:pPr>
      <w:r w:rsidRPr="00C03F46">
        <w:rPr>
          <w:rFonts w:ascii="Calibri" w:hAnsi="Calibri" w:cs="Calibri"/>
          <w:sz w:val="22"/>
          <w:szCs w:val="22"/>
        </w:rPr>
        <w:t xml:space="preserve">Arca Capitanata non assume alcuna responsabilità in merito alla stima degli importi presunti complessivi e, pertanto, l’Appaltatore, con la sottoscrizione del Contratto, rinuncia a pretendere </w:t>
      </w:r>
      <w:r w:rsidRPr="00C03F46">
        <w:rPr>
          <w:rFonts w:ascii="Calibri" w:hAnsi="Calibri" w:cs="Calibri"/>
          <w:sz w:val="22"/>
          <w:szCs w:val="22"/>
        </w:rPr>
        <w:lastRenderedPageBreak/>
        <w:t>qualsiasi risarcimento o indennizzo nel caso in cui l’importo effettivo del corrispettivo dovesse essere inferiore a quello stimato</w:t>
      </w:r>
      <w:r>
        <w:rPr>
          <w:rFonts w:ascii="Calibri" w:hAnsi="Calibri" w:cs="Calibri"/>
          <w:sz w:val="22"/>
          <w:szCs w:val="22"/>
        </w:rPr>
        <w:t>.</w:t>
      </w:r>
    </w:p>
    <w:p w14:paraId="4C51E01D" w14:textId="77777777" w:rsidR="004618A3" w:rsidRDefault="007254EB" w:rsidP="009652C8">
      <w:pPr>
        <w:pStyle w:val="Paragrafoelenco"/>
        <w:shd w:val="clear" w:color="auto" w:fill="FFFFFF"/>
        <w:suppressAutoHyphens/>
        <w:spacing w:before="240"/>
        <w:ind w:left="0"/>
        <w:rPr>
          <w:rFonts w:ascii="Calibri" w:hAnsi="Calibri" w:cs="Calibri"/>
          <w:sz w:val="22"/>
          <w:szCs w:val="22"/>
        </w:rPr>
      </w:pPr>
      <w:r>
        <w:rPr>
          <w:rFonts w:ascii="Calibri" w:hAnsi="Calibri" w:cs="Calibri"/>
          <w:sz w:val="22"/>
          <w:szCs w:val="22"/>
        </w:rPr>
        <w:t xml:space="preserve">Il Corrispettivo è finanziato come </w:t>
      </w:r>
      <w:r w:rsidR="00B93441">
        <w:rPr>
          <w:rFonts w:ascii="Calibri" w:hAnsi="Calibri" w:cs="Calibri"/>
          <w:sz w:val="22"/>
          <w:szCs w:val="22"/>
        </w:rPr>
        <w:t>riportato nelle premesse</w:t>
      </w:r>
      <w:r>
        <w:rPr>
          <w:rFonts w:ascii="Calibri" w:hAnsi="Calibri" w:cs="Calibri"/>
          <w:sz w:val="22"/>
          <w:szCs w:val="22"/>
        </w:rPr>
        <w:t>.</w:t>
      </w:r>
    </w:p>
    <w:p w14:paraId="6234B4F9" w14:textId="77777777" w:rsidR="004B20DE" w:rsidRPr="009652C8" w:rsidRDefault="004B20DE" w:rsidP="009652C8">
      <w:pPr>
        <w:tabs>
          <w:tab w:val="center" w:pos="709"/>
          <w:tab w:val="right" w:pos="9998"/>
        </w:tabs>
        <w:suppressAutoHyphens/>
        <w:spacing w:before="240"/>
        <w:jc w:val="center"/>
        <w:rPr>
          <w:rFonts w:ascii="Calibri" w:hAnsi="Calibri" w:cs="Calibri"/>
          <w:b/>
          <w:bCs/>
          <w:color w:val="000000"/>
          <w:sz w:val="22"/>
          <w:szCs w:val="22"/>
        </w:rPr>
      </w:pPr>
      <w:r w:rsidRPr="004B20DE">
        <w:rPr>
          <w:rFonts w:ascii="Calibri" w:hAnsi="Calibri" w:cs="Calibri"/>
          <w:b/>
          <w:bCs/>
          <w:sz w:val="22"/>
          <w:szCs w:val="22"/>
        </w:rPr>
        <w:t xml:space="preserve">Art. 5 </w:t>
      </w:r>
      <w:r w:rsidRPr="004B20DE">
        <w:rPr>
          <w:rFonts w:ascii="Calibri" w:hAnsi="Calibri" w:cs="Calibri"/>
          <w:b/>
          <w:bCs/>
          <w:color w:val="000000"/>
          <w:sz w:val="22"/>
          <w:szCs w:val="22"/>
        </w:rPr>
        <w:t>Modalità di pagamento del Corrispettivo e anticipazione</w:t>
      </w:r>
    </w:p>
    <w:p w14:paraId="1B0F9797" w14:textId="77777777" w:rsidR="004618A3" w:rsidRDefault="004618A3" w:rsidP="009652C8">
      <w:pPr>
        <w:tabs>
          <w:tab w:val="center" w:pos="709"/>
          <w:tab w:val="right" w:pos="9998"/>
        </w:tabs>
        <w:suppressAutoHyphens/>
        <w:spacing w:before="240"/>
        <w:rPr>
          <w:rFonts w:ascii="Calibri" w:hAnsi="Calibri" w:cs="Calibri"/>
          <w:sz w:val="22"/>
          <w:szCs w:val="22"/>
        </w:rPr>
      </w:pPr>
      <w:r w:rsidRPr="0041546F">
        <w:rPr>
          <w:rFonts w:ascii="Calibri" w:hAnsi="Calibri" w:cs="Calibri"/>
          <w:sz w:val="22"/>
          <w:szCs w:val="22"/>
        </w:rPr>
        <w:t>I pagamenti a favore dell’</w:t>
      </w:r>
      <w:r w:rsidR="000C026B">
        <w:rPr>
          <w:rFonts w:ascii="Calibri" w:hAnsi="Calibri" w:cs="Calibri"/>
          <w:sz w:val="22"/>
          <w:szCs w:val="22"/>
        </w:rPr>
        <w:t>Aggiudicatario</w:t>
      </w:r>
      <w:r w:rsidRPr="0041546F">
        <w:rPr>
          <w:rFonts w:ascii="Calibri" w:hAnsi="Calibri" w:cs="Calibri"/>
          <w:sz w:val="22"/>
          <w:szCs w:val="22"/>
        </w:rPr>
        <w:t xml:space="preserve"> e degli acconti, per l'esecuzione del presente contratto, saranno effettuati in conformità di quanto stabilito dal </w:t>
      </w:r>
      <w:r w:rsidR="00851265">
        <w:rPr>
          <w:rFonts w:ascii="Calibri" w:hAnsi="Calibri" w:cs="Calibri"/>
          <w:sz w:val="22"/>
          <w:szCs w:val="22"/>
        </w:rPr>
        <w:t xml:space="preserve">Capo III del </w:t>
      </w:r>
      <w:r w:rsidRPr="0041546F">
        <w:rPr>
          <w:rFonts w:ascii="Calibri" w:hAnsi="Calibri" w:cs="Calibri"/>
          <w:sz w:val="22"/>
          <w:szCs w:val="22"/>
        </w:rPr>
        <w:t>Capitolato Speciale di Appalto mediante ordinativi esigibili presso il Tesoriere dell'</w:t>
      </w:r>
      <w:r w:rsidR="000C026B">
        <w:rPr>
          <w:rFonts w:ascii="Calibri" w:hAnsi="Calibri" w:cs="Calibri"/>
          <w:sz w:val="22"/>
          <w:szCs w:val="22"/>
        </w:rPr>
        <w:t>A</w:t>
      </w:r>
      <w:r w:rsidR="000C026B" w:rsidRPr="0041546F">
        <w:rPr>
          <w:rFonts w:ascii="Calibri" w:hAnsi="Calibri" w:cs="Calibri"/>
          <w:sz w:val="22"/>
          <w:szCs w:val="22"/>
        </w:rPr>
        <w:t xml:space="preserve">rca Capitanata </w:t>
      </w:r>
      <w:r w:rsidRPr="0041546F">
        <w:rPr>
          <w:rFonts w:ascii="Calibri" w:hAnsi="Calibri" w:cs="Calibri"/>
          <w:sz w:val="22"/>
          <w:szCs w:val="22"/>
        </w:rPr>
        <w:t>nei termini in esso previsti, salvo eventuali successive modifiche.</w:t>
      </w:r>
    </w:p>
    <w:p w14:paraId="40373B3F" w14:textId="77777777" w:rsidR="00783C70" w:rsidRDefault="004618A3" w:rsidP="009652C8">
      <w:pPr>
        <w:tabs>
          <w:tab w:val="center" w:pos="709"/>
          <w:tab w:val="num" w:pos="862"/>
          <w:tab w:val="right" w:pos="9998"/>
        </w:tabs>
        <w:suppressAutoHyphens/>
        <w:spacing w:before="240"/>
        <w:rPr>
          <w:rFonts w:ascii="Calibri" w:hAnsi="Calibri" w:cs="Calibri"/>
          <w:sz w:val="22"/>
          <w:szCs w:val="22"/>
        </w:rPr>
      </w:pPr>
      <w:r w:rsidRPr="00783C70">
        <w:rPr>
          <w:rFonts w:ascii="Calibri" w:hAnsi="Calibri" w:cs="Calibri"/>
          <w:sz w:val="22"/>
          <w:szCs w:val="22"/>
        </w:rPr>
        <w:t xml:space="preserve">Ai sensi dell'art. 125, comma 1 del D.lgs. 36/2023, la </w:t>
      </w:r>
      <w:r w:rsidR="000C026B">
        <w:rPr>
          <w:rFonts w:ascii="Calibri" w:hAnsi="Calibri" w:cs="Calibri"/>
          <w:sz w:val="22"/>
          <w:szCs w:val="22"/>
        </w:rPr>
        <w:t>Stazione Appaltante</w:t>
      </w:r>
      <w:r w:rsidRPr="00783C70">
        <w:rPr>
          <w:rFonts w:ascii="Calibri" w:hAnsi="Calibri" w:cs="Calibri"/>
          <w:sz w:val="22"/>
          <w:szCs w:val="22"/>
        </w:rPr>
        <w:t xml:space="preserve"> corrisponderà all'</w:t>
      </w:r>
      <w:r w:rsidR="000C026B">
        <w:rPr>
          <w:rFonts w:ascii="Calibri" w:hAnsi="Calibri" w:cs="Calibri"/>
          <w:sz w:val="22"/>
          <w:szCs w:val="22"/>
        </w:rPr>
        <w:t>Aggiudicatario</w:t>
      </w:r>
      <w:r w:rsidRPr="00783C70">
        <w:rPr>
          <w:rFonts w:ascii="Calibri" w:hAnsi="Calibri" w:cs="Calibri"/>
          <w:sz w:val="22"/>
          <w:szCs w:val="22"/>
        </w:rPr>
        <w:t xml:space="preserve"> un'anticipazione pari al 20% del Corrispettivo entro 15 (quindici) giorni dall'effettivo inizio dei Lavori.</w:t>
      </w:r>
    </w:p>
    <w:p w14:paraId="21E8ACFD" w14:textId="77777777" w:rsidR="005416ED" w:rsidRDefault="004618A3" w:rsidP="009652C8">
      <w:pPr>
        <w:tabs>
          <w:tab w:val="center" w:pos="709"/>
          <w:tab w:val="num" w:pos="862"/>
          <w:tab w:val="right" w:pos="9998"/>
        </w:tabs>
        <w:suppressAutoHyphens/>
        <w:spacing w:before="240"/>
        <w:rPr>
          <w:rFonts w:ascii="Calibri" w:hAnsi="Calibri" w:cs="Calibri"/>
          <w:sz w:val="22"/>
          <w:szCs w:val="22"/>
        </w:rPr>
      </w:pPr>
      <w:r w:rsidRPr="004618A3">
        <w:rPr>
          <w:rFonts w:ascii="Calibri" w:hAnsi="Calibri" w:cs="Calibri"/>
          <w:sz w:val="22"/>
          <w:szCs w:val="22"/>
        </w:rPr>
        <w:t xml:space="preserve">L'erogazione dell'anticipazione è subordinata alla presentazione di una garanzia fideiussoria, bancaria o assicurativa, di importo pari all'anticipazione maggiorato del tasso di interesse legale applicato al periodo necessario al recupero dell'anticipazione stessa secondo il cronoprogramma dei lavori. </w:t>
      </w:r>
    </w:p>
    <w:p w14:paraId="76413C39" w14:textId="77777777" w:rsidR="004618A3" w:rsidRPr="004618A3" w:rsidRDefault="004618A3" w:rsidP="009652C8">
      <w:pPr>
        <w:tabs>
          <w:tab w:val="center" w:pos="709"/>
          <w:tab w:val="num" w:pos="862"/>
          <w:tab w:val="right" w:pos="9998"/>
        </w:tabs>
        <w:suppressAutoHyphens/>
        <w:spacing w:before="240"/>
        <w:rPr>
          <w:rFonts w:ascii="Calibri" w:hAnsi="Calibri" w:cs="Calibri"/>
          <w:sz w:val="22"/>
          <w:szCs w:val="22"/>
        </w:rPr>
      </w:pPr>
      <w:r w:rsidRPr="004618A3">
        <w:rPr>
          <w:rFonts w:ascii="Calibri" w:hAnsi="Calibri" w:cs="Calibri"/>
          <w:sz w:val="22"/>
          <w:szCs w:val="22"/>
        </w:rPr>
        <w:t>L'importo della garanzia viene gradualmente ed automaticamente ridotto nel corso dei lavori, in rapporto al progressivo recupero dell'anticipazione da parte delle stazioni appaltanti. Il beneficiario decade dall'anticipazione, con obbligo di restituzione, se l'esecuzione dei lavori non procede, per ritardi a lui imputabili, secondo i tempi contrattuali. Sulle somme restituite sono dovuti gli interessi legali con decorrenza dalla data di erogazione della anticipazione.</w:t>
      </w:r>
    </w:p>
    <w:p w14:paraId="3FB06080" w14:textId="77777777" w:rsidR="007E20E0" w:rsidRDefault="004618A3" w:rsidP="009652C8">
      <w:pPr>
        <w:tabs>
          <w:tab w:val="center" w:pos="709"/>
          <w:tab w:val="num" w:pos="862"/>
          <w:tab w:val="right" w:pos="9998"/>
        </w:tabs>
        <w:suppressAutoHyphens/>
        <w:spacing w:before="240"/>
        <w:rPr>
          <w:rFonts w:ascii="Calibri" w:hAnsi="Calibri" w:cs="Calibri"/>
          <w:sz w:val="22"/>
          <w:szCs w:val="22"/>
        </w:rPr>
      </w:pPr>
      <w:r w:rsidRPr="004618A3">
        <w:rPr>
          <w:rFonts w:ascii="Calibri" w:hAnsi="Calibri" w:cs="Calibri"/>
          <w:sz w:val="22"/>
          <w:szCs w:val="22"/>
        </w:rPr>
        <w:t xml:space="preserve">Il pagamento del Corrispettivo avverrà a Stati di Avanzamento Lavori </w:t>
      </w:r>
      <w:r w:rsidRPr="005416ED">
        <w:rPr>
          <w:rFonts w:ascii="Calibri" w:hAnsi="Calibri" w:cs="Calibri"/>
          <w:sz w:val="22"/>
          <w:szCs w:val="22"/>
        </w:rPr>
        <w:t>(“SAL”),</w:t>
      </w:r>
      <w:r w:rsidRPr="004618A3">
        <w:rPr>
          <w:rFonts w:ascii="Calibri" w:hAnsi="Calibri" w:cs="Calibri"/>
          <w:sz w:val="22"/>
          <w:szCs w:val="22"/>
        </w:rPr>
        <w:t xml:space="preserve"> nei termini e con le modalità previste nel </w:t>
      </w:r>
      <w:r w:rsidR="00851265">
        <w:rPr>
          <w:rFonts w:ascii="Calibri" w:hAnsi="Calibri" w:cs="Calibri"/>
          <w:sz w:val="22"/>
          <w:szCs w:val="22"/>
        </w:rPr>
        <w:t xml:space="preserve">Capo III, art. 3.2 del </w:t>
      </w:r>
      <w:r w:rsidRPr="004618A3">
        <w:rPr>
          <w:rFonts w:ascii="Calibri" w:hAnsi="Calibri" w:cs="Calibri"/>
          <w:sz w:val="22"/>
          <w:szCs w:val="22"/>
        </w:rPr>
        <w:t>CSA</w:t>
      </w:r>
      <w:r w:rsidR="00282BC7">
        <w:rPr>
          <w:rFonts w:ascii="Calibri" w:hAnsi="Calibri" w:cs="Calibri"/>
          <w:sz w:val="22"/>
          <w:szCs w:val="22"/>
        </w:rPr>
        <w:t>, previa verifica della regolarità contributiva (DURC)</w:t>
      </w:r>
      <w:r w:rsidR="003C77B0">
        <w:rPr>
          <w:rFonts w:ascii="Calibri" w:hAnsi="Calibri" w:cs="Calibri"/>
          <w:sz w:val="22"/>
          <w:szCs w:val="22"/>
        </w:rPr>
        <w:t>, sempre e soltanto in considerazione delle Lavorazioni effettivamente chieste da Arca Capitanata ed eseguite dall’Appaltatore</w:t>
      </w:r>
      <w:r w:rsidR="00FF2F6F">
        <w:rPr>
          <w:rFonts w:ascii="Calibri" w:hAnsi="Calibri" w:cs="Calibri"/>
          <w:sz w:val="22"/>
          <w:szCs w:val="22"/>
        </w:rPr>
        <w:t>.</w:t>
      </w:r>
    </w:p>
    <w:p w14:paraId="6C72E9D6" w14:textId="77777777" w:rsidR="00282BC7" w:rsidRDefault="007E20E0" w:rsidP="009652C8">
      <w:pPr>
        <w:tabs>
          <w:tab w:val="center" w:pos="709"/>
          <w:tab w:val="num" w:pos="862"/>
          <w:tab w:val="right" w:pos="9998"/>
        </w:tabs>
        <w:suppressAutoHyphens/>
        <w:spacing w:before="240"/>
        <w:rPr>
          <w:rFonts w:ascii="Calibri" w:hAnsi="Calibri" w:cs="Calibri"/>
          <w:sz w:val="22"/>
          <w:szCs w:val="22"/>
        </w:rPr>
      </w:pPr>
      <w:r w:rsidRPr="007E20E0">
        <w:rPr>
          <w:rFonts w:ascii="Calibri" w:hAnsi="Calibri" w:cs="Calibri"/>
          <w:sz w:val="22"/>
          <w:szCs w:val="22"/>
        </w:rPr>
        <w:t xml:space="preserve">In caso di inadempienza contributiva risultante dal documento unico di regolarità contributiva relativo a personale dipendente dell'affidatario o del subappaltatore o dei soggetti titolari di subappalti e cottimi, impiegato nell’esecuzione del contratto, la </w:t>
      </w:r>
      <w:r w:rsidR="000C026B">
        <w:rPr>
          <w:rFonts w:ascii="Calibri" w:hAnsi="Calibri" w:cs="Calibri"/>
          <w:sz w:val="22"/>
          <w:szCs w:val="22"/>
        </w:rPr>
        <w:t>Stazione Appaltante</w:t>
      </w:r>
      <w:r w:rsidRPr="007E20E0">
        <w:rPr>
          <w:rFonts w:ascii="Calibri" w:hAnsi="Calibri" w:cs="Calibri"/>
          <w:sz w:val="22"/>
          <w:szCs w:val="22"/>
        </w:rPr>
        <w:t xml:space="preserve"> trattiene dal certificato di pagamento l’importo corrispondente all’inadempienza per il successivo versamento diretto agli enti previdenziali e assicurativi, compresa, nei lavori, la cassa edile. La relativa disciplina trova applicazione anche nel caso di mancato pagamento delle retribuzioni dovute ai dipendenti dei subappaltatori autorizzati secondo le disposizioni dell’art. 11 comma 6 del D. Lgs.36/2023.</w:t>
      </w:r>
    </w:p>
    <w:p w14:paraId="0F81A0B2" w14:textId="77777777" w:rsidR="00282BC7" w:rsidRPr="00282BC7" w:rsidRDefault="00282BC7" w:rsidP="009652C8">
      <w:pPr>
        <w:tabs>
          <w:tab w:val="center" w:pos="709"/>
          <w:tab w:val="num" w:pos="862"/>
          <w:tab w:val="right" w:pos="9998"/>
        </w:tabs>
        <w:suppressAutoHyphens/>
        <w:spacing w:before="240"/>
        <w:rPr>
          <w:rFonts w:ascii="Calibri" w:hAnsi="Calibri" w:cs="Calibri"/>
          <w:sz w:val="22"/>
          <w:szCs w:val="22"/>
        </w:rPr>
      </w:pPr>
      <w:r w:rsidRPr="007D7DB1">
        <w:rPr>
          <w:rFonts w:ascii="Calibri" w:hAnsi="Calibri" w:cs="Calibri"/>
          <w:sz w:val="22"/>
          <w:szCs w:val="22"/>
        </w:rPr>
        <w:t>In caso di raggruppamento temporaneo</w:t>
      </w:r>
      <w:r w:rsidR="005416ED" w:rsidRPr="007D7DB1">
        <w:rPr>
          <w:rFonts w:ascii="Calibri" w:hAnsi="Calibri" w:cs="Calibri"/>
          <w:sz w:val="22"/>
          <w:szCs w:val="22"/>
        </w:rPr>
        <w:t xml:space="preserve"> di cui all’art. </w:t>
      </w:r>
      <w:r w:rsidRPr="007D7DB1">
        <w:rPr>
          <w:rFonts w:ascii="Calibri" w:hAnsi="Calibri" w:cs="Calibri"/>
          <w:sz w:val="22"/>
          <w:szCs w:val="22"/>
        </w:rPr>
        <w:t xml:space="preserve">65, comma 2, lett. e) del </w:t>
      </w:r>
      <w:proofErr w:type="spellStart"/>
      <w:r w:rsidRPr="007D7DB1">
        <w:rPr>
          <w:rFonts w:ascii="Calibri" w:hAnsi="Calibri" w:cs="Calibri"/>
          <w:sz w:val="22"/>
          <w:szCs w:val="22"/>
        </w:rPr>
        <w:t>D.Lgs.</w:t>
      </w:r>
      <w:proofErr w:type="spellEnd"/>
      <w:r w:rsidRPr="007D7DB1">
        <w:rPr>
          <w:rFonts w:ascii="Calibri" w:hAnsi="Calibri" w:cs="Calibri"/>
          <w:sz w:val="22"/>
          <w:szCs w:val="22"/>
        </w:rPr>
        <w:t xml:space="preserve"> 36/2023, le fatture dovranno essere distinte per ciascuno dei componenti l’Associazione Temporanea e dovranno essere vistate e trasmesse alla </w:t>
      </w:r>
      <w:r w:rsidR="000C026B">
        <w:rPr>
          <w:rFonts w:ascii="Calibri" w:hAnsi="Calibri" w:cs="Calibri"/>
          <w:sz w:val="22"/>
          <w:szCs w:val="22"/>
        </w:rPr>
        <w:t>Stazione Appaltante</w:t>
      </w:r>
      <w:r w:rsidRPr="007D7DB1">
        <w:rPr>
          <w:rFonts w:ascii="Calibri" w:hAnsi="Calibri" w:cs="Calibri"/>
          <w:sz w:val="22"/>
          <w:szCs w:val="22"/>
        </w:rPr>
        <w:t xml:space="preserve"> dall'impresa Capogruppo. Il pagamento sarà effettuato nei termini e con le modalità previsti nel </w:t>
      </w:r>
      <w:r w:rsidR="00851265" w:rsidRPr="00851265">
        <w:rPr>
          <w:rFonts w:ascii="Calibri" w:hAnsi="Calibri" w:cs="Calibri"/>
          <w:sz w:val="22"/>
          <w:szCs w:val="22"/>
        </w:rPr>
        <w:t>Capo III, art. 3.2 del CSA</w:t>
      </w:r>
      <w:r w:rsidRPr="007D7DB1">
        <w:rPr>
          <w:rFonts w:ascii="Calibri" w:hAnsi="Calibri" w:cs="Calibri"/>
          <w:sz w:val="22"/>
          <w:szCs w:val="22"/>
        </w:rPr>
        <w:t>.</w:t>
      </w:r>
    </w:p>
    <w:p w14:paraId="7AFE7A24" w14:textId="77777777" w:rsidR="00783C70" w:rsidRPr="009652C8" w:rsidRDefault="007254EB" w:rsidP="009652C8">
      <w:pPr>
        <w:pStyle w:val="Titolo1"/>
        <w:suppressAutoHyphens/>
        <w:spacing w:before="240" w:line="240" w:lineRule="auto"/>
        <w:rPr>
          <w:rFonts w:ascii="Calibri" w:hAnsi="Calibri" w:cs="Calibri"/>
          <w:color w:val="000000"/>
          <w:sz w:val="22"/>
          <w:szCs w:val="22"/>
        </w:rPr>
      </w:pPr>
      <w:bookmarkStart w:id="4" w:name="_Toc170815238"/>
      <w:r>
        <w:rPr>
          <w:rFonts w:ascii="Calibri" w:hAnsi="Calibri" w:cs="Calibri"/>
          <w:color w:val="000000"/>
          <w:sz w:val="22"/>
          <w:szCs w:val="22"/>
        </w:rPr>
        <w:t xml:space="preserve">Art. </w:t>
      </w:r>
      <w:r w:rsidR="00C56FEE">
        <w:rPr>
          <w:rFonts w:ascii="Calibri" w:hAnsi="Calibri" w:cs="Calibri"/>
          <w:color w:val="000000"/>
          <w:sz w:val="22"/>
          <w:szCs w:val="22"/>
        </w:rPr>
        <w:t>6</w:t>
      </w:r>
      <w:r>
        <w:rPr>
          <w:rFonts w:ascii="Calibri" w:hAnsi="Calibri" w:cs="Calibri"/>
          <w:color w:val="000000"/>
          <w:sz w:val="22"/>
          <w:szCs w:val="22"/>
        </w:rPr>
        <w:t xml:space="preserve"> Piani di sicurezza</w:t>
      </w:r>
      <w:bookmarkEnd w:id="4"/>
    </w:p>
    <w:p w14:paraId="0FA0C119" w14:textId="77777777" w:rsidR="00B93441" w:rsidRDefault="00B93441" w:rsidP="009652C8">
      <w:pPr>
        <w:tabs>
          <w:tab w:val="left" w:pos="284"/>
        </w:tabs>
        <w:suppressAutoHyphens/>
        <w:spacing w:before="240"/>
        <w:rPr>
          <w:rFonts w:ascii="Calibri" w:hAnsi="Calibri" w:cs="Calibri"/>
          <w:sz w:val="22"/>
          <w:szCs w:val="22"/>
        </w:rPr>
      </w:pPr>
      <w:r>
        <w:rPr>
          <w:rFonts w:ascii="Calibri" w:hAnsi="Calibri" w:cs="Calibri"/>
          <w:color w:val="000000"/>
          <w:sz w:val="22"/>
          <w:szCs w:val="22"/>
        </w:rPr>
        <w:t>Si applica</w:t>
      </w:r>
      <w:r w:rsidR="009652C8">
        <w:rPr>
          <w:rFonts w:ascii="Calibri" w:hAnsi="Calibri" w:cs="Calibri"/>
          <w:color w:val="000000"/>
          <w:sz w:val="22"/>
          <w:szCs w:val="22"/>
        </w:rPr>
        <w:t>n</w:t>
      </w:r>
      <w:r>
        <w:rPr>
          <w:rFonts w:ascii="Calibri" w:hAnsi="Calibri" w:cs="Calibri"/>
          <w:color w:val="000000"/>
          <w:sz w:val="22"/>
          <w:szCs w:val="22"/>
        </w:rPr>
        <w:t xml:space="preserve">o gli artt. 26 e 100 del </w:t>
      </w:r>
      <w:r>
        <w:rPr>
          <w:rFonts w:ascii="Calibri" w:hAnsi="Calibri" w:cs="Calibri"/>
          <w:sz w:val="22"/>
          <w:szCs w:val="22"/>
        </w:rPr>
        <w:t>D. Lgs. n. 81/2008.</w:t>
      </w:r>
    </w:p>
    <w:p w14:paraId="251CA60A" w14:textId="77777777" w:rsidR="00783C70" w:rsidRDefault="00B93441" w:rsidP="009652C8">
      <w:pPr>
        <w:tabs>
          <w:tab w:val="left" w:pos="284"/>
        </w:tabs>
        <w:suppressAutoHyphens/>
        <w:spacing w:before="240"/>
        <w:rPr>
          <w:rFonts w:ascii="Calibri" w:hAnsi="Calibri" w:cs="Calibri"/>
          <w:sz w:val="22"/>
          <w:szCs w:val="22"/>
        </w:rPr>
      </w:pPr>
      <w:r>
        <w:rPr>
          <w:rFonts w:ascii="Calibri" w:hAnsi="Calibri" w:cs="Calibri"/>
          <w:sz w:val="22"/>
          <w:szCs w:val="22"/>
        </w:rPr>
        <w:t>L’</w:t>
      </w:r>
      <w:r w:rsidR="000C026B">
        <w:rPr>
          <w:rFonts w:ascii="Calibri" w:hAnsi="Calibri" w:cs="Calibri"/>
          <w:sz w:val="22"/>
          <w:szCs w:val="22"/>
        </w:rPr>
        <w:t>Aggiudicatario</w:t>
      </w:r>
      <w:r>
        <w:rPr>
          <w:rFonts w:ascii="Calibri" w:hAnsi="Calibri" w:cs="Calibri"/>
          <w:sz w:val="22"/>
          <w:szCs w:val="22"/>
        </w:rPr>
        <w:t xml:space="preserve"> è obbligato a osservare scrupolosamente </w:t>
      </w:r>
      <w:r w:rsidR="00282BC7" w:rsidRPr="00282BC7">
        <w:rPr>
          <w:rFonts w:ascii="Calibri" w:hAnsi="Calibri" w:cs="Calibri"/>
          <w:sz w:val="22"/>
          <w:szCs w:val="22"/>
        </w:rPr>
        <w:t>e a fare osservare a eventuali subappaltatori,</w:t>
      </w:r>
      <w:r w:rsidR="00282BC7">
        <w:rPr>
          <w:rFonts w:ascii="Calibri" w:hAnsi="Calibri" w:cs="Calibri"/>
          <w:sz w:val="22"/>
          <w:szCs w:val="22"/>
        </w:rPr>
        <w:t xml:space="preserve"> </w:t>
      </w:r>
      <w:r>
        <w:rPr>
          <w:rFonts w:ascii="Calibri" w:hAnsi="Calibri" w:cs="Calibri"/>
          <w:sz w:val="22"/>
          <w:szCs w:val="22"/>
        </w:rPr>
        <w:t xml:space="preserve">e senza riserve o eccezioni il Piano di sicurezza e coordinamento predisposto dal Coordinatore per la Sicurezza e messo a disposizione della </w:t>
      </w:r>
      <w:r w:rsidR="000C026B">
        <w:rPr>
          <w:rFonts w:ascii="Calibri" w:hAnsi="Calibri" w:cs="Calibri"/>
          <w:sz w:val="22"/>
          <w:szCs w:val="22"/>
        </w:rPr>
        <w:t>Stazione Appaltante</w:t>
      </w:r>
      <w:r>
        <w:rPr>
          <w:rFonts w:ascii="Calibri" w:hAnsi="Calibri" w:cs="Calibri"/>
          <w:sz w:val="22"/>
          <w:szCs w:val="22"/>
        </w:rPr>
        <w:t>.</w:t>
      </w:r>
    </w:p>
    <w:p w14:paraId="571A8BD2" w14:textId="77777777" w:rsidR="00CF26FF" w:rsidRDefault="00B93441" w:rsidP="0023293A">
      <w:pPr>
        <w:tabs>
          <w:tab w:val="left" w:pos="284"/>
        </w:tabs>
        <w:suppressAutoHyphens/>
        <w:spacing w:before="240" w:after="240"/>
        <w:rPr>
          <w:rFonts w:ascii="Calibri" w:hAnsi="Calibri" w:cs="Calibri"/>
          <w:sz w:val="22"/>
          <w:szCs w:val="22"/>
        </w:rPr>
      </w:pPr>
      <w:r w:rsidRPr="002B6A7D">
        <w:rPr>
          <w:rFonts w:ascii="Calibri" w:hAnsi="Calibri" w:cs="Calibri"/>
          <w:sz w:val="22"/>
          <w:szCs w:val="22"/>
        </w:rPr>
        <w:lastRenderedPageBreak/>
        <w:t>Entro 30 (trenta) giorni</w:t>
      </w:r>
      <w:r>
        <w:rPr>
          <w:rFonts w:ascii="Calibri" w:hAnsi="Calibri" w:cs="Calibri"/>
          <w:sz w:val="22"/>
          <w:szCs w:val="22"/>
        </w:rPr>
        <w:t xml:space="preserve"> dall’aggiudicazione</w:t>
      </w:r>
      <w:r w:rsidR="00CF26FF">
        <w:rPr>
          <w:rFonts w:ascii="Calibri" w:hAnsi="Calibri" w:cs="Calibri"/>
          <w:sz w:val="22"/>
          <w:szCs w:val="22"/>
        </w:rPr>
        <w:t xml:space="preserve"> e </w:t>
      </w:r>
      <w:r w:rsidR="00CF26FF" w:rsidRPr="00CF26FF">
        <w:rPr>
          <w:rFonts w:ascii="Calibri" w:hAnsi="Calibri" w:cs="Calibri"/>
          <w:sz w:val="22"/>
          <w:szCs w:val="22"/>
        </w:rPr>
        <w:t>comunque prima della consegna dei Lavori, l’</w:t>
      </w:r>
      <w:r w:rsidR="000C026B">
        <w:rPr>
          <w:rFonts w:ascii="Calibri" w:hAnsi="Calibri" w:cs="Calibri"/>
          <w:sz w:val="22"/>
          <w:szCs w:val="22"/>
        </w:rPr>
        <w:t>Aggiudicatario</w:t>
      </w:r>
      <w:r w:rsidR="00CF26FF" w:rsidRPr="00CF26FF">
        <w:rPr>
          <w:rFonts w:ascii="Calibri" w:hAnsi="Calibri" w:cs="Calibri"/>
          <w:sz w:val="22"/>
          <w:szCs w:val="22"/>
        </w:rPr>
        <w:t xml:space="preserve"> deve consegnare alla </w:t>
      </w:r>
      <w:r w:rsidR="000C026B">
        <w:rPr>
          <w:rFonts w:ascii="Calibri" w:hAnsi="Calibri" w:cs="Calibri"/>
          <w:sz w:val="22"/>
          <w:szCs w:val="22"/>
        </w:rPr>
        <w:t>Stazione Appaltante</w:t>
      </w:r>
      <w:r w:rsidR="00CF26FF" w:rsidRPr="00CF26FF">
        <w:rPr>
          <w:rFonts w:ascii="Calibri" w:hAnsi="Calibri" w:cs="Calibri"/>
          <w:sz w:val="22"/>
          <w:szCs w:val="22"/>
        </w:rPr>
        <w:t xml:space="preserve"> eventuali proposte integrative del Piano di sicurezza e coordinamento, ove ritenga di poter meglio garantire la sicurezza nel cantiere sulla base della propria esperienza. In nessun caso le eventuali integrazioni possono giustificare modifiche o adeguamento dei prezzi pattuiti.</w:t>
      </w:r>
    </w:p>
    <w:p w14:paraId="442EBE39" w14:textId="24EEB9BA" w:rsidR="00B93441" w:rsidRPr="009652C8" w:rsidRDefault="00CF26FF" w:rsidP="0023293A">
      <w:pPr>
        <w:tabs>
          <w:tab w:val="left" w:pos="284"/>
        </w:tabs>
        <w:suppressAutoHyphens/>
        <w:spacing w:after="240"/>
        <w:rPr>
          <w:rFonts w:ascii="Calibri" w:hAnsi="Calibri" w:cs="Calibri"/>
          <w:sz w:val="22"/>
          <w:szCs w:val="22"/>
        </w:rPr>
      </w:pPr>
      <w:r w:rsidRPr="00CF26FF">
        <w:rPr>
          <w:rFonts w:ascii="Calibri" w:hAnsi="Calibri" w:cs="Calibri"/>
          <w:sz w:val="22"/>
          <w:szCs w:val="22"/>
        </w:rPr>
        <w:t xml:space="preserve">La </w:t>
      </w:r>
      <w:r w:rsidR="000C026B">
        <w:rPr>
          <w:rFonts w:ascii="Calibri" w:hAnsi="Calibri" w:cs="Calibri"/>
          <w:sz w:val="22"/>
          <w:szCs w:val="22"/>
        </w:rPr>
        <w:t>Stazione Appaltante</w:t>
      </w:r>
      <w:r w:rsidRPr="00CF26FF">
        <w:rPr>
          <w:rFonts w:ascii="Calibri" w:hAnsi="Calibri" w:cs="Calibri"/>
          <w:sz w:val="22"/>
          <w:szCs w:val="22"/>
        </w:rPr>
        <w:t>, acquisite le osservazioni dell’</w:t>
      </w:r>
      <w:r w:rsidR="000C026B">
        <w:rPr>
          <w:rFonts w:ascii="Calibri" w:hAnsi="Calibri" w:cs="Calibri"/>
          <w:sz w:val="22"/>
          <w:szCs w:val="22"/>
        </w:rPr>
        <w:t>Aggiudicatario</w:t>
      </w:r>
      <w:r w:rsidRPr="00CF26FF">
        <w:rPr>
          <w:rFonts w:ascii="Calibri" w:hAnsi="Calibri" w:cs="Calibri"/>
          <w:sz w:val="22"/>
          <w:szCs w:val="22"/>
        </w:rPr>
        <w:t>, ove ne ravvisi la validità, ha facoltà di adeguare il Piano di Sicurezza e Coordinamento a quanto segnalato dall'</w:t>
      </w:r>
      <w:r w:rsidR="000C026B">
        <w:rPr>
          <w:rFonts w:ascii="Calibri" w:hAnsi="Calibri" w:cs="Calibri"/>
          <w:sz w:val="22"/>
          <w:szCs w:val="22"/>
        </w:rPr>
        <w:t>Aggiudicatario</w:t>
      </w:r>
      <w:r w:rsidRPr="00CF26FF">
        <w:rPr>
          <w:rFonts w:ascii="Calibri" w:hAnsi="Calibri" w:cs="Calibri"/>
          <w:sz w:val="22"/>
          <w:szCs w:val="22"/>
        </w:rPr>
        <w:t>.</w:t>
      </w:r>
      <w:r w:rsidR="00CD00AB">
        <w:rPr>
          <w:rFonts w:ascii="Calibri" w:hAnsi="Calibri" w:cs="Calibri"/>
          <w:sz w:val="22"/>
          <w:szCs w:val="22"/>
        </w:rPr>
        <w:t xml:space="preserve"> </w:t>
      </w:r>
      <w:r w:rsidRPr="00CF26FF">
        <w:rPr>
          <w:rFonts w:ascii="Calibri" w:hAnsi="Calibri" w:cs="Calibri"/>
          <w:sz w:val="22"/>
          <w:szCs w:val="22"/>
        </w:rPr>
        <w:t>In ogni caso tutti i piani di sicurezza costituiscono parte integrante del Contratto</w:t>
      </w:r>
      <w:r w:rsidR="0023293A">
        <w:rPr>
          <w:rFonts w:ascii="Calibri" w:hAnsi="Calibri" w:cs="Calibri"/>
          <w:sz w:val="22"/>
          <w:szCs w:val="22"/>
        </w:rPr>
        <w:t>.</w:t>
      </w:r>
    </w:p>
    <w:p w14:paraId="50446E24" w14:textId="77777777" w:rsidR="001471E5" w:rsidRDefault="00CF26FF" w:rsidP="009652C8">
      <w:pPr>
        <w:tabs>
          <w:tab w:val="left" w:pos="284"/>
        </w:tabs>
        <w:suppressAutoHyphens/>
        <w:spacing w:after="240"/>
        <w:rPr>
          <w:rFonts w:ascii="Calibri" w:hAnsi="Calibri" w:cs="Calibri"/>
          <w:sz w:val="22"/>
          <w:szCs w:val="22"/>
        </w:rPr>
      </w:pPr>
      <w:r w:rsidRPr="00CF26FF">
        <w:rPr>
          <w:rFonts w:ascii="Calibri" w:hAnsi="Calibri" w:cs="Calibri"/>
          <w:sz w:val="22"/>
          <w:szCs w:val="22"/>
        </w:rPr>
        <w:t>Se l’</w:t>
      </w:r>
      <w:r w:rsidR="000C026B">
        <w:rPr>
          <w:rFonts w:ascii="Calibri" w:hAnsi="Calibri" w:cs="Calibri"/>
          <w:sz w:val="22"/>
          <w:szCs w:val="22"/>
        </w:rPr>
        <w:t>Aggiudicatario</w:t>
      </w:r>
      <w:r w:rsidRPr="00CF26FF">
        <w:rPr>
          <w:rFonts w:ascii="Calibri" w:hAnsi="Calibri" w:cs="Calibri"/>
          <w:sz w:val="22"/>
          <w:szCs w:val="22"/>
        </w:rPr>
        <w:t xml:space="preserve">, per la realizzazione dei Lavori, </w:t>
      </w:r>
      <w:r w:rsidR="001471E5" w:rsidRPr="00CF26FF">
        <w:rPr>
          <w:rFonts w:ascii="Calibri" w:hAnsi="Calibri" w:cs="Calibri"/>
          <w:sz w:val="22"/>
          <w:szCs w:val="22"/>
        </w:rPr>
        <w:t>richiederà</w:t>
      </w:r>
      <w:r w:rsidRPr="00CF26FF">
        <w:rPr>
          <w:rFonts w:ascii="Calibri" w:hAnsi="Calibri" w:cs="Calibri"/>
          <w:sz w:val="22"/>
          <w:szCs w:val="22"/>
        </w:rPr>
        <w:t xml:space="preserve"> l’ausilio di eventuali subappaltatori, anche questi ultimi dovranno predisporre opportuno Piano Operativo di Sicurezza prima di iniziare i lavori.</w:t>
      </w:r>
      <w:r w:rsidR="001471E5">
        <w:rPr>
          <w:rFonts w:ascii="Calibri" w:hAnsi="Calibri" w:cs="Calibri"/>
          <w:sz w:val="22"/>
          <w:szCs w:val="22"/>
        </w:rPr>
        <w:t xml:space="preserve"> </w:t>
      </w:r>
      <w:r w:rsidR="001471E5" w:rsidRPr="001471E5">
        <w:rPr>
          <w:rFonts w:ascii="Calibri" w:hAnsi="Calibri" w:cs="Calibri"/>
          <w:sz w:val="22"/>
          <w:szCs w:val="22"/>
        </w:rPr>
        <w:t>Ai sensi dell'art. 119, comma 15 del Codice, l'</w:t>
      </w:r>
      <w:r w:rsidR="000C026B">
        <w:rPr>
          <w:rFonts w:ascii="Calibri" w:hAnsi="Calibri" w:cs="Calibri"/>
          <w:sz w:val="22"/>
          <w:szCs w:val="22"/>
        </w:rPr>
        <w:t>Aggiudicatario</w:t>
      </w:r>
      <w:r w:rsidR="001471E5" w:rsidRPr="001471E5">
        <w:rPr>
          <w:rFonts w:ascii="Calibri" w:hAnsi="Calibri" w:cs="Calibri"/>
          <w:sz w:val="22"/>
          <w:szCs w:val="22"/>
        </w:rPr>
        <w:t xml:space="preserve"> è tenuto a curare il coordinamento di tutti i subappaltatori operanti nel cantiere, al fine di rendere gli specifici piani redatti dai singoli subappaltatori compatibili tra loro e coerenti con il Piano di Sicurezza e Coordinamento dell'Appalto.</w:t>
      </w:r>
    </w:p>
    <w:p w14:paraId="6C424852" w14:textId="77777777" w:rsidR="00B93441" w:rsidRPr="009652C8" w:rsidRDefault="001471E5" w:rsidP="009652C8">
      <w:pPr>
        <w:tabs>
          <w:tab w:val="left" w:pos="284"/>
        </w:tabs>
        <w:suppressAutoHyphens/>
        <w:spacing w:after="240"/>
        <w:rPr>
          <w:rFonts w:ascii="Calibri" w:hAnsi="Calibri" w:cs="Calibri"/>
          <w:sz w:val="22"/>
          <w:szCs w:val="22"/>
        </w:rPr>
      </w:pPr>
      <w:r>
        <w:rPr>
          <w:rFonts w:ascii="Calibri" w:hAnsi="Calibri" w:cs="Calibri"/>
          <w:sz w:val="22"/>
          <w:szCs w:val="22"/>
        </w:rPr>
        <w:t>In ogni caso tutti i piani di sicurezza costituiscono parte integrante del Contratto.</w:t>
      </w:r>
    </w:p>
    <w:p w14:paraId="45DD6B8C" w14:textId="77777777" w:rsidR="00CD00AB" w:rsidRDefault="00CD00AB" w:rsidP="009652C8">
      <w:pPr>
        <w:tabs>
          <w:tab w:val="left" w:pos="284"/>
        </w:tabs>
        <w:suppressAutoHyphens/>
        <w:spacing w:after="240"/>
        <w:rPr>
          <w:rFonts w:ascii="Calibri" w:hAnsi="Calibri" w:cs="Calibri"/>
          <w:color w:val="000000"/>
          <w:sz w:val="22"/>
          <w:szCs w:val="22"/>
        </w:rPr>
      </w:pPr>
      <w:r w:rsidRPr="00CD00AB">
        <w:rPr>
          <w:rFonts w:ascii="Calibri" w:hAnsi="Calibri" w:cs="Calibri"/>
          <w:color w:val="000000"/>
          <w:sz w:val="22"/>
          <w:szCs w:val="22"/>
        </w:rPr>
        <w:t>È compito e onere dell’</w:t>
      </w:r>
      <w:r w:rsidR="000C026B">
        <w:rPr>
          <w:rFonts w:ascii="Calibri" w:hAnsi="Calibri" w:cs="Calibri"/>
          <w:color w:val="000000"/>
          <w:sz w:val="22"/>
          <w:szCs w:val="22"/>
        </w:rPr>
        <w:t>Aggiudicatario</w:t>
      </w:r>
      <w:r w:rsidRPr="00CD00AB">
        <w:rPr>
          <w:rFonts w:ascii="Calibri" w:hAnsi="Calibri" w:cs="Calibri"/>
          <w:color w:val="000000"/>
          <w:sz w:val="22"/>
          <w:szCs w:val="22"/>
        </w:rPr>
        <w:t xml:space="preserve"> osservare e fare osservare a eventuali subappaltatori tutte le prescrizioni del Piano di Sicurezza e Coordinamento e ottemperare a tutte le disposizioni normative vigenti in campo di sicurezza e igiene del lavoro che riguardano le proprie maestranze, mezzi d’opera ed eventuali lavoratori autonomi cui esse ritenga di affidare, anche in parte, i lavori o prestazioni specialistiche in essi compresi.</w:t>
      </w:r>
    </w:p>
    <w:p w14:paraId="5A73BA24" w14:textId="77777777" w:rsidR="00B40796" w:rsidRDefault="00CD00AB" w:rsidP="00D459A8">
      <w:pPr>
        <w:tabs>
          <w:tab w:val="left" w:pos="284"/>
        </w:tabs>
        <w:suppressAutoHyphens/>
        <w:spacing w:after="240"/>
        <w:rPr>
          <w:rFonts w:ascii="Calibri" w:hAnsi="Calibri" w:cs="Calibri"/>
          <w:color w:val="000000"/>
          <w:sz w:val="22"/>
          <w:szCs w:val="22"/>
        </w:rPr>
      </w:pPr>
      <w:r w:rsidRPr="00CD00AB">
        <w:rPr>
          <w:rFonts w:ascii="Calibri" w:hAnsi="Calibri" w:cs="Calibri"/>
          <w:color w:val="000000"/>
          <w:sz w:val="22"/>
          <w:szCs w:val="22"/>
        </w:rPr>
        <w:t>Prima della consegna dei Lavori, l'</w:t>
      </w:r>
      <w:r w:rsidR="000C026B">
        <w:rPr>
          <w:rFonts w:ascii="Calibri" w:hAnsi="Calibri" w:cs="Calibri"/>
          <w:color w:val="000000"/>
          <w:sz w:val="22"/>
          <w:szCs w:val="22"/>
        </w:rPr>
        <w:t>Aggiudicatario</w:t>
      </w:r>
      <w:r w:rsidRPr="00CD00AB">
        <w:rPr>
          <w:rFonts w:ascii="Calibri" w:hAnsi="Calibri" w:cs="Calibri"/>
          <w:color w:val="000000"/>
          <w:sz w:val="22"/>
          <w:szCs w:val="22"/>
        </w:rPr>
        <w:t xml:space="preserve"> dovrà dichiarare esplicitamente di essere perfettamente a conoscenza del regime di sicurezza dei lavori ai sensi del </w:t>
      </w:r>
      <w:proofErr w:type="spellStart"/>
      <w:r w:rsidRPr="00CD00AB">
        <w:rPr>
          <w:rFonts w:ascii="Calibri" w:hAnsi="Calibri" w:cs="Calibri"/>
          <w:color w:val="000000"/>
          <w:sz w:val="22"/>
          <w:szCs w:val="22"/>
        </w:rPr>
        <w:t>D.Lgs.</w:t>
      </w:r>
      <w:proofErr w:type="spellEnd"/>
      <w:r w:rsidRPr="00CD00AB">
        <w:rPr>
          <w:rFonts w:ascii="Calibri" w:hAnsi="Calibri" w:cs="Calibri"/>
          <w:color w:val="000000"/>
          <w:sz w:val="22"/>
          <w:szCs w:val="22"/>
        </w:rPr>
        <w:t xml:space="preserve"> 81/2008 in cui si colloca l’appalto.</w:t>
      </w:r>
    </w:p>
    <w:p w14:paraId="24B8E094" w14:textId="77777777" w:rsidR="00783C70" w:rsidRPr="00D459A8" w:rsidRDefault="00786863" w:rsidP="00783C70">
      <w:pPr>
        <w:pStyle w:val="Titolo1"/>
        <w:suppressAutoHyphens/>
        <w:spacing w:line="240" w:lineRule="auto"/>
        <w:rPr>
          <w:rFonts w:ascii="Calibri" w:hAnsi="Calibri" w:cs="Calibri"/>
          <w:color w:val="000000"/>
          <w:sz w:val="22"/>
          <w:szCs w:val="22"/>
        </w:rPr>
      </w:pPr>
      <w:bookmarkStart w:id="5" w:name="_Toc170815239"/>
      <w:r>
        <w:rPr>
          <w:rFonts w:ascii="Calibri" w:hAnsi="Calibri" w:cs="Calibri"/>
          <w:color w:val="000000"/>
          <w:sz w:val="22"/>
          <w:szCs w:val="22"/>
        </w:rPr>
        <w:t xml:space="preserve">Art. </w:t>
      </w:r>
      <w:r w:rsidR="009652C8">
        <w:rPr>
          <w:rFonts w:ascii="Calibri" w:hAnsi="Calibri" w:cs="Calibri"/>
          <w:color w:val="000000"/>
          <w:sz w:val="22"/>
          <w:szCs w:val="22"/>
        </w:rPr>
        <w:t>7</w:t>
      </w:r>
      <w:r w:rsidR="00B40796">
        <w:rPr>
          <w:rFonts w:ascii="Calibri" w:hAnsi="Calibri" w:cs="Calibri"/>
          <w:color w:val="000000"/>
          <w:sz w:val="22"/>
          <w:szCs w:val="22"/>
        </w:rPr>
        <w:t xml:space="preserve"> Obbli</w:t>
      </w:r>
      <w:r>
        <w:rPr>
          <w:rFonts w:ascii="Calibri" w:hAnsi="Calibri" w:cs="Calibri"/>
          <w:color w:val="000000"/>
          <w:sz w:val="22"/>
          <w:szCs w:val="22"/>
        </w:rPr>
        <w:t>gazioni dell’</w:t>
      </w:r>
      <w:r w:rsidR="000C026B">
        <w:rPr>
          <w:rFonts w:ascii="Calibri" w:hAnsi="Calibri" w:cs="Calibri"/>
          <w:color w:val="000000"/>
          <w:sz w:val="22"/>
          <w:szCs w:val="22"/>
        </w:rPr>
        <w:t>Aggiudicatario</w:t>
      </w:r>
      <w:bookmarkEnd w:id="5"/>
    </w:p>
    <w:p w14:paraId="638C5E03" w14:textId="77777777" w:rsidR="009652C8" w:rsidRDefault="00786863" w:rsidP="009652C8">
      <w:p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Si richiama quanto stabilito</w:t>
      </w:r>
      <w:r w:rsidR="00CA4590">
        <w:rPr>
          <w:rFonts w:ascii="Calibri" w:hAnsi="Calibri" w:cs="Calibri"/>
          <w:color w:val="000000"/>
          <w:sz w:val="22"/>
          <w:szCs w:val="22"/>
        </w:rPr>
        <w:t xml:space="preserve"> </w:t>
      </w:r>
      <w:r w:rsidR="00CA4590" w:rsidRPr="0023293A">
        <w:rPr>
          <w:rFonts w:ascii="Calibri" w:hAnsi="Calibri" w:cs="Calibri"/>
          <w:color w:val="000000"/>
          <w:sz w:val="22"/>
          <w:szCs w:val="22"/>
        </w:rPr>
        <w:t xml:space="preserve">dal Capo II “Prestazioni dell’Appaltatore” dall’art. 2.2.0 e </w:t>
      </w:r>
      <w:proofErr w:type="spellStart"/>
      <w:r w:rsidR="00CA4590" w:rsidRPr="0023293A">
        <w:rPr>
          <w:rFonts w:ascii="Calibri" w:hAnsi="Calibri" w:cs="Calibri"/>
          <w:color w:val="000000"/>
          <w:sz w:val="22"/>
          <w:szCs w:val="22"/>
        </w:rPr>
        <w:t>ss</w:t>
      </w:r>
      <w:proofErr w:type="spellEnd"/>
      <w:r w:rsidRPr="0023293A">
        <w:rPr>
          <w:rFonts w:ascii="Calibri" w:hAnsi="Calibri" w:cs="Calibri"/>
          <w:color w:val="000000"/>
          <w:sz w:val="22"/>
          <w:szCs w:val="22"/>
        </w:rPr>
        <w:t xml:space="preserve"> del C.S.A. che si</w:t>
      </w:r>
      <w:r w:rsidRPr="00786863">
        <w:rPr>
          <w:rFonts w:ascii="Calibri" w:hAnsi="Calibri" w:cs="Calibri"/>
          <w:color w:val="000000"/>
          <w:sz w:val="22"/>
          <w:szCs w:val="22"/>
        </w:rPr>
        <w:t xml:space="preserve"> intend</w:t>
      </w:r>
      <w:r w:rsidR="00CA4590">
        <w:rPr>
          <w:rFonts w:ascii="Calibri" w:hAnsi="Calibri" w:cs="Calibri"/>
          <w:color w:val="000000"/>
          <w:sz w:val="22"/>
          <w:szCs w:val="22"/>
        </w:rPr>
        <w:t>ono</w:t>
      </w:r>
      <w:r w:rsidRPr="00786863">
        <w:rPr>
          <w:rFonts w:ascii="Calibri" w:hAnsi="Calibri" w:cs="Calibri"/>
          <w:color w:val="000000"/>
          <w:sz w:val="22"/>
          <w:szCs w:val="22"/>
        </w:rPr>
        <w:t xml:space="preserve"> integralmente riportat</w:t>
      </w:r>
      <w:r w:rsidR="00CA4590">
        <w:rPr>
          <w:rFonts w:ascii="Calibri" w:hAnsi="Calibri" w:cs="Calibri"/>
          <w:color w:val="000000"/>
          <w:sz w:val="22"/>
          <w:szCs w:val="22"/>
        </w:rPr>
        <w:t>i</w:t>
      </w:r>
      <w:r w:rsidR="009652C8">
        <w:rPr>
          <w:rFonts w:ascii="Calibri" w:hAnsi="Calibri" w:cs="Calibri"/>
          <w:color w:val="000000"/>
          <w:sz w:val="22"/>
          <w:szCs w:val="22"/>
        </w:rPr>
        <w:t xml:space="preserve">. </w:t>
      </w:r>
    </w:p>
    <w:p w14:paraId="1AFF8789" w14:textId="77777777" w:rsidR="00843553" w:rsidRDefault="009652C8" w:rsidP="009652C8">
      <w:pPr>
        <w:tabs>
          <w:tab w:val="left" w:pos="284"/>
        </w:tabs>
        <w:suppressAutoHyphens/>
        <w:spacing w:before="240" w:after="240"/>
        <w:rPr>
          <w:rFonts w:ascii="Calibri" w:hAnsi="Calibri" w:cs="Calibri"/>
          <w:color w:val="000000"/>
          <w:sz w:val="22"/>
          <w:szCs w:val="22"/>
        </w:rPr>
      </w:pPr>
      <w:r>
        <w:rPr>
          <w:rFonts w:ascii="Calibri" w:hAnsi="Calibri" w:cs="Calibri"/>
          <w:color w:val="000000"/>
          <w:sz w:val="22"/>
          <w:szCs w:val="22"/>
        </w:rPr>
        <w:t>L</w:t>
      </w:r>
      <w:r w:rsidR="00CD00AB" w:rsidRPr="00CD00AB">
        <w:rPr>
          <w:rFonts w:ascii="Calibri" w:hAnsi="Calibri" w:cs="Calibri"/>
          <w:color w:val="000000"/>
          <w:sz w:val="22"/>
          <w:szCs w:val="22"/>
        </w:rPr>
        <w:t>’</w:t>
      </w:r>
      <w:r w:rsidR="000C026B">
        <w:rPr>
          <w:rFonts w:ascii="Calibri" w:hAnsi="Calibri" w:cs="Calibri"/>
          <w:color w:val="000000"/>
          <w:sz w:val="22"/>
          <w:szCs w:val="22"/>
        </w:rPr>
        <w:t>Aggiudicatario</w:t>
      </w:r>
      <w:r w:rsidR="00CD00AB" w:rsidRPr="00CD00AB">
        <w:rPr>
          <w:rFonts w:ascii="Calibri" w:hAnsi="Calibri" w:cs="Calibri"/>
          <w:color w:val="000000"/>
          <w:sz w:val="22"/>
          <w:szCs w:val="22"/>
        </w:rPr>
        <w:t xml:space="preserve"> si </w:t>
      </w:r>
      <w:r>
        <w:rPr>
          <w:rFonts w:ascii="Calibri" w:hAnsi="Calibri" w:cs="Calibri"/>
          <w:color w:val="000000"/>
          <w:sz w:val="22"/>
          <w:szCs w:val="22"/>
        </w:rPr>
        <w:t>impegna altresì</w:t>
      </w:r>
      <w:r w:rsidR="00843553">
        <w:rPr>
          <w:rFonts w:ascii="Calibri" w:hAnsi="Calibri" w:cs="Calibri"/>
          <w:color w:val="000000"/>
          <w:sz w:val="22"/>
          <w:szCs w:val="22"/>
        </w:rPr>
        <w:t>:</w:t>
      </w:r>
    </w:p>
    <w:p w14:paraId="57FF6291" w14:textId="77777777" w:rsidR="00786863" w:rsidRPr="00786863" w:rsidRDefault="00786863" w:rsidP="009652C8">
      <w:pPr>
        <w:numPr>
          <w:ilvl w:val="0"/>
          <w:numId w:val="4"/>
        </w:numPr>
        <w:tabs>
          <w:tab w:val="left" w:pos="284"/>
        </w:tabs>
        <w:suppressAutoHyphens/>
        <w:spacing w:before="240" w:after="240"/>
        <w:rPr>
          <w:rFonts w:ascii="Calibri" w:hAnsi="Calibri" w:cs="Calibri"/>
          <w:color w:val="000000"/>
          <w:sz w:val="22"/>
          <w:szCs w:val="22"/>
        </w:rPr>
      </w:pPr>
      <w:r w:rsidRPr="00786863">
        <w:rPr>
          <w:rFonts w:ascii="Calibri" w:hAnsi="Calibri" w:cs="Calibri"/>
          <w:color w:val="000000"/>
          <w:sz w:val="22"/>
          <w:szCs w:val="22"/>
        </w:rPr>
        <w:t xml:space="preserve">a svolgere con propri mezzi e con gestione a proprio rischio tutte le attività necessarie e idonee allo svolgimento dei Lavori richiesti dalla </w:t>
      </w:r>
      <w:r w:rsidR="000C026B">
        <w:rPr>
          <w:rFonts w:ascii="Calibri" w:hAnsi="Calibri" w:cs="Calibri"/>
          <w:color w:val="000000"/>
          <w:sz w:val="22"/>
          <w:szCs w:val="22"/>
        </w:rPr>
        <w:t>Stazione Appaltante</w:t>
      </w:r>
      <w:r w:rsidRPr="00786863">
        <w:rPr>
          <w:rFonts w:ascii="Calibri" w:hAnsi="Calibri" w:cs="Calibri"/>
          <w:color w:val="000000"/>
          <w:sz w:val="22"/>
          <w:szCs w:val="22"/>
        </w:rPr>
        <w:t>, nonché ad agire con diligenza, entro i termini previsti dal Contratto, nelle singole richieste di intervento e nel rispetto delle leggi e dei regolamenti applicabili;</w:t>
      </w:r>
    </w:p>
    <w:p w14:paraId="7B753FAC"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a provvedere, a propria cura e spese, a tutti gli oneri e obblighi necessari all’esecuzione dei Lavori, con le modalità previste dal Contratto e dagli elaborati progettuali allegati;</w:t>
      </w:r>
    </w:p>
    <w:p w14:paraId="5C189202"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a rispettare tutte le disposizioni di legge e di regolamento applicabili al Contratto e all’esecuzione dei Lavori;</w:t>
      </w:r>
    </w:p>
    <w:p w14:paraId="35A63F8D"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 xml:space="preserve">a ottenere tutte le autorizzazioni e, comunque, a rispettare tutte le formalità amministrative necessarie e utili all’esecuzione dei Lavori e a provvedere a tutti gli adempimenti prescritti dalla legge in riferimento alle prestazioni oggetto di affidamento anche con riguardo al personale impiegato; </w:t>
      </w:r>
    </w:p>
    <w:p w14:paraId="45E0E27B"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lastRenderedPageBreak/>
        <w:t xml:space="preserve">a </w:t>
      </w:r>
      <w:proofErr w:type="gramStart"/>
      <w:r w:rsidRPr="00786863">
        <w:rPr>
          <w:rFonts w:ascii="Calibri" w:hAnsi="Calibri" w:cs="Calibri"/>
          <w:color w:val="000000"/>
          <w:sz w:val="22"/>
          <w:szCs w:val="22"/>
        </w:rPr>
        <w:t>porre in essere</w:t>
      </w:r>
      <w:proofErr w:type="gramEnd"/>
      <w:r w:rsidRPr="00786863">
        <w:rPr>
          <w:rFonts w:ascii="Calibri" w:hAnsi="Calibri" w:cs="Calibri"/>
          <w:color w:val="000000"/>
          <w:sz w:val="22"/>
          <w:szCs w:val="22"/>
        </w:rPr>
        <w:t xml:space="preserve"> ogni adempimento necessario per eseguire a regola d’arte i Lavori nei termini contrattualmente previsti; </w:t>
      </w:r>
    </w:p>
    <w:p w14:paraId="5F5D75DA"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 xml:space="preserve">a provvedere a tutti gli accorgimenti necessari al fine di evitare, durante l’esecuzione del Contratto, incidenti e danni alle persone e agli immobili nei quali i Lavori saranno eseguiti; </w:t>
      </w:r>
    </w:p>
    <w:p w14:paraId="1F7F1EFD"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ad assumersi integralmente gli oneri relativi al ripristino/risarcimento di eventuali danneggiamenti intervenuti durante lo svolgimento dei Lavori;</w:t>
      </w:r>
    </w:p>
    <w:p w14:paraId="6AD48DE0"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proofErr w:type="gramStart"/>
      <w:r w:rsidRPr="00786863">
        <w:rPr>
          <w:rFonts w:ascii="Calibri" w:hAnsi="Calibri" w:cs="Calibri"/>
          <w:color w:val="000000"/>
          <w:sz w:val="22"/>
          <w:szCs w:val="22"/>
        </w:rPr>
        <w:t>ad</w:t>
      </w:r>
      <w:proofErr w:type="gramEnd"/>
      <w:r w:rsidRPr="00786863">
        <w:rPr>
          <w:rFonts w:ascii="Calibri" w:hAnsi="Calibri" w:cs="Calibri"/>
          <w:color w:val="000000"/>
          <w:sz w:val="22"/>
          <w:szCs w:val="22"/>
        </w:rPr>
        <w:t xml:space="preserve"> adottare tutte le misure e le procedure necessarie e/o opportune per il trattamento dei dati personali ai sensi della normativa vigente;</w:t>
      </w:r>
    </w:p>
    <w:p w14:paraId="7753AC87"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a garantire la riservatezza delle informazioni comunque acquisite nell’esecuzione del Contratto;</w:t>
      </w:r>
    </w:p>
    <w:p w14:paraId="600EB572"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 xml:space="preserve">a smaltire i rifiuti prodotti nello svolgimento dei Lavori nel rispetto delle leggi vigenti in materia, impegnandosi altresì a manlevare e tenere indenne la </w:t>
      </w:r>
      <w:r w:rsidR="000C026B">
        <w:rPr>
          <w:rFonts w:ascii="Calibri" w:hAnsi="Calibri" w:cs="Calibri"/>
          <w:color w:val="000000"/>
          <w:sz w:val="22"/>
          <w:szCs w:val="22"/>
        </w:rPr>
        <w:t>Stazione Appaltante</w:t>
      </w:r>
      <w:r w:rsidRPr="00786863">
        <w:rPr>
          <w:rFonts w:ascii="Calibri" w:hAnsi="Calibri" w:cs="Calibri"/>
          <w:color w:val="000000"/>
          <w:sz w:val="22"/>
          <w:szCs w:val="22"/>
        </w:rPr>
        <w:t xml:space="preserve"> – nel modo più ampio e completo e anche dopo la scadenza del Contratto – da ogni e qualsiasi pretesa, domanda, ragione e/o azione (anche risarcitoria) avanzata in relazione all’inadempimento di tale obbligo;</w:t>
      </w:r>
    </w:p>
    <w:p w14:paraId="2F53C0BD"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 xml:space="preserve">a mettere a disposizione della </w:t>
      </w:r>
      <w:r w:rsidR="000C026B">
        <w:rPr>
          <w:rFonts w:ascii="Calibri" w:hAnsi="Calibri" w:cs="Calibri"/>
          <w:color w:val="000000"/>
          <w:sz w:val="22"/>
          <w:szCs w:val="22"/>
        </w:rPr>
        <w:t>Stazione Appaltante</w:t>
      </w:r>
      <w:r w:rsidRPr="00786863">
        <w:rPr>
          <w:rFonts w:ascii="Calibri" w:hAnsi="Calibri" w:cs="Calibri"/>
          <w:color w:val="000000"/>
          <w:sz w:val="22"/>
          <w:szCs w:val="22"/>
        </w:rPr>
        <w:t xml:space="preserve"> la documentazione attestante la corretta gestione del ciclo dei rifiuti;</w:t>
      </w:r>
    </w:p>
    <w:p w14:paraId="3B15E2D6" w14:textId="77777777" w:rsidR="00786863" w:rsidRPr="00786863" w:rsidRDefault="00786863" w:rsidP="009652C8">
      <w:pPr>
        <w:numPr>
          <w:ilvl w:val="0"/>
          <w:numId w:val="4"/>
        </w:numPr>
        <w:tabs>
          <w:tab w:val="left" w:pos="284"/>
        </w:tabs>
        <w:suppressAutoHyphens/>
        <w:spacing w:before="240"/>
        <w:rPr>
          <w:rFonts w:ascii="Calibri" w:hAnsi="Calibri" w:cs="Calibri"/>
          <w:color w:val="000000"/>
          <w:sz w:val="22"/>
          <w:szCs w:val="22"/>
        </w:rPr>
      </w:pPr>
      <w:r w:rsidRPr="00786863">
        <w:rPr>
          <w:rFonts w:ascii="Calibri" w:hAnsi="Calibri" w:cs="Calibri"/>
          <w:color w:val="000000"/>
          <w:sz w:val="22"/>
          <w:szCs w:val="22"/>
        </w:rPr>
        <w:t xml:space="preserve">ad adottare sotto la propria esclusiva responsabilità ogni azione o presidio necessario o opportuno per la protezione dell’ambiente e la prevenzione di qualsiasi forma di contaminazione o semplice dispersione di rifiuti o sostanze pericolose per la salute umana o per la preservazione dell’ambiente sia all’interno che all’esterno del cantiere, nonché per evitare danni o lesioni a persone, cose e/o animali derivanti da inquinamento, emissioni, infiltrazioni, rumori o altre forme di molestia che siano conseguenza dei suoi metodi operativi, impegnandosi altresì a manlevare e tenere indenne la </w:t>
      </w:r>
      <w:r w:rsidR="000C026B">
        <w:rPr>
          <w:rFonts w:ascii="Calibri" w:hAnsi="Calibri" w:cs="Calibri"/>
          <w:color w:val="000000"/>
          <w:sz w:val="22"/>
          <w:szCs w:val="22"/>
        </w:rPr>
        <w:t>Stazione Appaltante</w:t>
      </w:r>
      <w:r w:rsidRPr="00786863">
        <w:rPr>
          <w:rFonts w:ascii="Calibri" w:hAnsi="Calibri" w:cs="Calibri"/>
          <w:color w:val="000000"/>
          <w:sz w:val="22"/>
          <w:szCs w:val="22"/>
        </w:rPr>
        <w:t>;</w:t>
      </w:r>
    </w:p>
    <w:p w14:paraId="51ABECDB" w14:textId="77777777" w:rsidR="008C7B39" w:rsidRPr="008C7B39" w:rsidRDefault="005416ED" w:rsidP="009652C8">
      <w:pPr>
        <w:numPr>
          <w:ilvl w:val="0"/>
          <w:numId w:val="4"/>
        </w:numPr>
        <w:tabs>
          <w:tab w:val="left" w:pos="284"/>
        </w:tabs>
        <w:suppressAutoHyphens/>
        <w:spacing w:before="240"/>
        <w:rPr>
          <w:rFonts w:ascii="Calibri" w:hAnsi="Calibri" w:cs="Calibri"/>
          <w:color w:val="000000"/>
          <w:sz w:val="22"/>
          <w:szCs w:val="22"/>
        </w:rPr>
      </w:pPr>
      <w:r>
        <w:rPr>
          <w:rFonts w:ascii="Calibri" w:hAnsi="Calibri" w:cs="Calibri"/>
          <w:color w:val="000000"/>
          <w:sz w:val="22"/>
          <w:szCs w:val="22"/>
        </w:rPr>
        <w:t xml:space="preserve">a </w:t>
      </w:r>
      <w:r w:rsidR="008C7B39" w:rsidRPr="008C7B39">
        <w:rPr>
          <w:rFonts w:ascii="Calibri" w:hAnsi="Calibri" w:cs="Calibri"/>
          <w:color w:val="000000"/>
          <w:sz w:val="22"/>
          <w:szCs w:val="22"/>
        </w:rPr>
        <w:t>prendere accordi con le Autorità preposte al controllo della viabilità (VV.UU., Polizia Stradale, ecc.) per le modalità e i tempi di esecuzione dei Lavori;</w:t>
      </w:r>
    </w:p>
    <w:p w14:paraId="4BAA617A" w14:textId="77777777" w:rsidR="008C7B39" w:rsidRPr="008C7B39" w:rsidRDefault="008C7B39" w:rsidP="009652C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a fornire al Direttore dei lavori adeguata documentazione fotografica in relazione a lavorazioni di particolare complessità, ovvero non più ispezionabili o verificabili dopo la loro esecuzione, o comunque a richiesta della Direzione dei lavori;</w:t>
      </w:r>
    </w:p>
    <w:p w14:paraId="626A6FF1" w14:textId="77777777" w:rsidR="008C7B39" w:rsidRPr="00AC6C49" w:rsidRDefault="008C7B39" w:rsidP="009652C8">
      <w:pPr>
        <w:numPr>
          <w:ilvl w:val="0"/>
          <w:numId w:val="4"/>
        </w:numPr>
        <w:tabs>
          <w:tab w:val="left" w:pos="284"/>
        </w:tabs>
        <w:suppressAutoHyphens/>
        <w:spacing w:before="240"/>
        <w:rPr>
          <w:rFonts w:ascii="Calibri" w:hAnsi="Calibri" w:cs="Calibri"/>
          <w:color w:val="000000"/>
          <w:sz w:val="22"/>
          <w:szCs w:val="22"/>
        </w:rPr>
      </w:pPr>
      <w:r w:rsidRPr="00AC6C49">
        <w:rPr>
          <w:rFonts w:ascii="Calibri" w:hAnsi="Calibri" w:cs="Calibri"/>
          <w:color w:val="000000"/>
          <w:sz w:val="22"/>
          <w:szCs w:val="22"/>
        </w:rPr>
        <w:t xml:space="preserve">a rilevare le opere eseguite in contraddittorio con la Direzione dei lavori, presente con un proprio tecnico, e a redigere un apposito elaborato denominato “Rilievo come costruito” o “AS BUILT”, contenente tutte le informazioni richieste dalla Direzione dei lavori per avere un quadro esauriente, esaustivo e preciso di tutte le lavorazioni “così come costruite” nell’ambito dell’affidamento; </w:t>
      </w:r>
    </w:p>
    <w:p w14:paraId="28555C99" w14:textId="77777777" w:rsidR="008C7B39" w:rsidRPr="008C7B39" w:rsidRDefault="008C7B39" w:rsidP="009652C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 xml:space="preserve">ad attivare, a propria cura e spese, per tutta la durata dei Lavori, un’assicurazione contro il furto e gli atti vandalici per i materiali eventualmente approvvigionati dalla </w:t>
      </w:r>
      <w:r w:rsidR="000C026B">
        <w:rPr>
          <w:rFonts w:ascii="Calibri" w:hAnsi="Calibri" w:cs="Calibri"/>
          <w:color w:val="000000"/>
          <w:sz w:val="22"/>
          <w:szCs w:val="22"/>
        </w:rPr>
        <w:t>Stazione Appaltante</w:t>
      </w:r>
      <w:r w:rsidRPr="008C7B39">
        <w:rPr>
          <w:rFonts w:ascii="Calibri" w:hAnsi="Calibri" w:cs="Calibri"/>
          <w:color w:val="000000"/>
          <w:sz w:val="22"/>
          <w:szCs w:val="22"/>
        </w:rPr>
        <w:t xml:space="preserve"> e custoditi nell’area individuata da quest’ultima ad attuare tutte le prescrizioni contenute negli atti autorizzativi del finanziamento;</w:t>
      </w:r>
    </w:p>
    <w:p w14:paraId="6DCE3092" w14:textId="77777777" w:rsidR="008C7B39" w:rsidRPr="008C7B39" w:rsidRDefault="008C7B39" w:rsidP="009652C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 xml:space="preserve">a ottemperare a ogni richiesta informativa e tecnico-operativa che Arca dovesse rivolgergli in forza degli impegni di monitoraggio e rendicontazione assunti da Arca nel corso </w:t>
      </w:r>
      <w:r w:rsidRPr="008C7B39">
        <w:rPr>
          <w:rFonts w:ascii="Calibri" w:hAnsi="Calibri" w:cs="Calibri"/>
          <w:color w:val="000000"/>
          <w:sz w:val="22"/>
          <w:szCs w:val="22"/>
        </w:rPr>
        <w:lastRenderedPageBreak/>
        <w:t xml:space="preserve">dell’esecuzione del Contratto finalizzata al monitoraggio dell’esecuzione e alla rendicontazione dei Lavori, impegnandosi quindi a fornire le risposte, i documenti e gli elaborati </w:t>
      </w:r>
      <w:proofErr w:type="gramStart"/>
      <w:r w:rsidRPr="008C7B39">
        <w:rPr>
          <w:rFonts w:ascii="Calibri" w:hAnsi="Calibri" w:cs="Calibri"/>
          <w:color w:val="000000"/>
          <w:sz w:val="22"/>
          <w:szCs w:val="22"/>
        </w:rPr>
        <w:t>a</w:t>
      </w:r>
      <w:proofErr w:type="gramEnd"/>
      <w:r w:rsidRPr="008C7B39">
        <w:rPr>
          <w:rFonts w:ascii="Calibri" w:hAnsi="Calibri" w:cs="Calibri"/>
          <w:color w:val="000000"/>
          <w:sz w:val="22"/>
          <w:szCs w:val="22"/>
        </w:rPr>
        <w:t xml:space="preserve"> Arca entro il termine dallo stesso indicato nella richiesta;</w:t>
      </w:r>
    </w:p>
    <w:p w14:paraId="1A2A4CD3" w14:textId="77777777" w:rsidR="008C7B39" w:rsidRPr="008C7B39" w:rsidRDefault="008C7B39" w:rsidP="009652C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a conservare la documentazione relativa alle attività svolte e ai costi sostenuti durante l’affidamento;</w:t>
      </w:r>
    </w:p>
    <w:p w14:paraId="63D1F0D3" w14:textId="77777777" w:rsidR="008C7B39" w:rsidRDefault="008C7B39" w:rsidP="009652C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a eseguire i Lavori nel rispetto dei Criteri Ambientali M</w:t>
      </w:r>
      <w:r w:rsidR="005416ED">
        <w:rPr>
          <w:rFonts w:ascii="Calibri" w:hAnsi="Calibri" w:cs="Calibri"/>
          <w:color w:val="000000"/>
          <w:sz w:val="22"/>
          <w:szCs w:val="22"/>
        </w:rPr>
        <w:t>inimi, come indicato nel C.S.A.</w:t>
      </w:r>
    </w:p>
    <w:p w14:paraId="0810B502" w14:textId="77777777" w:rsidR="008C7B39" w:rsidRPr="008C7B39" w:rsidRDefault="00633BF9" w:rsidP="009652C8">
      <w:pPr>
        <w:tabs>
          <w:tab w:val="left" w:pos="284"/>
        </w:tabs>
        <w:suppressAutoHyphens/>
        <w:spacing w:before="240"/>
        <w:rPr>
          <w:rFonts w:ascii="Calibri" w:hAnsi="Calibri" w:cs="Calibri"/>
          <w:color w:val="000000"/>
          <w:sz w:val="22"/>
          <w:szCs w:val="22"/>
        </w:rPr>
      </w:pPr>
      <w:r>
        <w:rPr>
          <w:rFonts w:ascii="Calibri" w:hAnsi="Calibri" w:cs="Calibri"/>
          <w:color w:val="000000"/>
          <w:sz w:val="22"/>
          <w:szCs w:val="22"/>
        </w:rPr>
        <w:t>L</w:t>
      </w:r>
      <w:r w:rsidR="008C7B39" w:rsidRPr="008C7B39">
        <w:rPr>
          <w:rFonts w:ascii="Calibri" w:hAnsi="Calibri" w:cs="Calibri"/>
          <w:color w:val="000000"/>
          <w:sz w:val="22"/>
          <w:szCs w:val="22"/>
        </w:rPr>
        <w:t>’</w:t>
      </w:r>
      <w:r w:rsidR="000C026B">
        <w:rPr>
          <w:rFonts w:ascii="Calibri" w:hAnsi="Calibri" w:cs="Calibri"/>
          <w:color w:val="000000"/>
          <w:sz w:val="22"/>
          <w:szCs w:val="22"/>
        </w:rPr>
        <w:t>Aggiudicatario</w:t>
      </w:r>
      <w:r w:rsidR="008C7B39" w:rsidRPr="008C7B39">
        <w:rPr>
          <w:rFonts w:ascii="Calibri" w:hAnsi="Calibri" w:cs="Calibri"/>
          <w:color w:val="000000"/>
          <w:sz w:val="22"/>
          <w:szCs w:val="22"/>
        </w:rPr>
        <w:t xml:space="preserve"> espressamente riconosce, dichiara e assume l’obbligo, assumendosene tutte le responsabilità e gli oneri economici relativi avendoli attentamente valutati nell’Offerta e nel Corrispettivo:</w:t>
      </w:r>
    </w:p>
    <w:p w14:paraId="03FCC5DA" w14:textId="77777777" w:rsidR="008C7B39" w:rsidRPr="008C7B39" w:rsidRDefault="008C7B39" w:rsidP="009652C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di avere tenuto conto nella valutazione e determinazione del Corrispettivo di tutte le obbligazioni assunte con la sottoscrizione del Contratto e di tutte le circostanze generali e particolari che possano influire sull’esecuzione dell’appalto;</w:t>
      </w:r>
    </w:p>
    <w:p w14:paraId="133EF18C" w14:textId="77777777" w:rsidR="008C7B39" w:rsidRPr="008C7B39" w:rsidRDefault="008C7B39" w:rsidP="009652C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di avere adeguata esperienza nell’esecuzione di contratti analoghi, per tipologia e valore, a quelli oggetto di appalto e di essere in possesso dei requisiti di idoneità tecnico-professionale necessari allo svolgimento delle prestazioni;</w:t>
      </w:r>
    </w:p>
    <w:p w14:paraId="70C547EC" w14:textId="77777777" w:rsidR="00633BF9" w:rsidRPr="00D459A8" w:rsidRDefault="008C7B39" w:rsidP="009652C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di avere la disponibilità dei mezzi e degli operai necessari per procedere all’esecuzione dei Lavori.</w:t>
      </w:r>
    </w:p>
    <w:p w14:paraId="5B650E30" w14:textId="77777777" w:rsidR="008C7B39" w:rsidRPr="008C7B39" w:rsidRDefault="008C7B39" w:rsidP="00D459A8">
      <w:p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Gli eventuali maggiori oneri derivanti dalla necessità di osservare le norme e le prescrizioni di cui sopra, anche se entrate in vigore successivamente alla stipulazione del Contratto, resteranno a esclusivo carico dell’</w:t>
      </w:r>
      <w:r w:rsidR="000C026B">
        <w:rPr>
          <w:rFonts w:ascii="Calibri" w:hAnsi="Calibri" w:cs="Calibri"/>
          <w:color w:val="000000"/>
          <w:sz w:val="22"/>
          <w:szCs w:val="22"/>
        </w:rPr>
        <w:t>Aggiudicatario</w:t>
      </w:r>
      <w:r w:rsidRPr="008C7B39">
        <w:rPr>
          <w:rFonts w:ascii="Calibri" w:hAnsi="Calibri" w:cs="Calibri"/>
          <w:color w:val="000000"/>
          <w:sz w:val="22"/>
          <w:szCs w:val="22"/>
        </w:rPr>
        <w:t>, intendendosi in ogni caso remunerati con il Corrispettivo pattuito.</w:t>
      </w:r>
    </w:p>
    <w:p w14:paraId="4EDE1F2E" w14:textId="77777777" w:rsidR="008C7B39" w:rsidRPr="008C7B39" w:rsidRDefault="008C7B39" w:rsidP="009652C8">
      <w:p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L’</w:t>
      </w:r>
      <w:r w:rsidR="000C026B">
        <w:rPr>
          <w:rFonts w:ascii="Calibri" w:hAnsi="Calibri" w:cs="Calibri"/>
          <w:color w:val="000000"/>
          <w:sz w:val="22"/>
          <w:szCs w:val="22"/>
        </w:rPr>
        <w:t>Aggiudicatario</w:t>
      </w:r>
      <w:r w:rsidRPr="008C7B39">
        <w:rPr>
          <w:rFonts w:ascii="Calibri" w:hAnsi="Calibri" w:cs="Calibri"/>
          <w:color w:val="000000"/>
          <w:sz w:val="22"/>
          <w:szCs w:val="22"/>
        </w:rPr>
        <w:t xml:space="preserve"> è responsabile per: </w:t>
      </w:r>
    </w:p>
    <w:p w14:paraId="3A5EF616" w14:textId="77777777" w:rsidR="008C7B39" w:rsidRPr="008C7B39" w:rsidRDefault="008C7B39" w:rsidP="009652C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i danni derivanti dalla cattiva, insufficiente o comunque erronea esecuzione dei Lavori;</w:t>
      </w:r>
    </w:p>
    <w:p w14:paraId="681383AE" w14:textId="77777777" w:rsidR="008C7B39" w:rsidRPr="00D459A8" w:rsidRDefault="008C7B39" w:rsidP="00D459A8">
      <w:pPr>
        <w:numPr>
          <w:ilvl w:val="0"/>
          <w:numId w:val="4"/>
        </w:numPr>
        <w:tabs>
          <w:tab w:val="left" w:pos="284"/>
        </w:tabs>
        <w:suppressAutoHyphens/>
        <w:spacing w:before="240"/>
        <w:rPr>
          <w:rFonts w:ascii="Calibri" w:hAnsi="Calibri" w:cs="Calibri"/>
          <w:color w:val="000000"/>
          <w:sz w:val="22"/>
          <w:szCs w:val="22"/>
        </w:rPr>
      </w:pPr>
      <w:r w:rsidRPr="008C7B39">
        <w:rPr>
          <w:rFonts w:ascii="Calibri" w:hAnsi="Calibri" w:cs="Calibri"/>
          <w:color w:val="000000"/>
          <w:sz w:val="22"/>
          <w:szCs w:val="22"/>
        </w:rPr>
        <w:t xml:space="preserve">ogni danno che possa derivare alla </w:t>
      </w:r>
      <w:r w:rsidR="000C026B">
        <w:rPr>
          <w:rFonts w:ascii="Calibri" w:hAnsi="Calibri" w:cs="Calibri"/>
          <w:color w:val="000000"/>
          <w:sz w:val="22"/>
          <w:szCs w:val="22"/>
        </w:rPr>
        <w:t>Stazione Appaltante</w:t>
      </w:r>
      <w:r w:rsidRPr="008C7B39">
        <w:rPr>
          <w:rFonts w:ascii="Calibri" w:hAnsi="Calibri" w:cs="Calibri"/>
          <w:color w:val="000000"/>
          <w:sz w:val="22"/>
          <w:szCs w:val="22"/>
        </w:rPr>
        <w:t xml:space="preserve"> e ai terzi in relazione all’espletamento dei Lavori e a cause connesse all’esecuzione del Contratto.</w:t>
      </w:r>
    </w:p>
    <w:p w14:paraId="4FAF944F" w14:textId="77777777" w:rsidR="008C7B39" w:rsidRDefault="008C7B39" w:rsidP="009652C8">
      <w:pPr>
        <w:tabs>
          <w:tab w:val="left" w:pos="284"/>
        </w:tabs>
        <w:suppressAutoHyphens/>
        <w:spacing w:before="240"/>
        <w:rPr>
          <w:rFonts w:ascii="Calibri" w:hAnsi="Calibri" w:cs="Calibri"/>
          <w:color w:val="000000"/>
          <w:sz w:val="22"/>
          <w:szCs w:val="22"/>
        </w:rPr>
      </w:pPr>
      <w:r w:rsidRPr="004B20DE">
        <w:rPr>
          <w:rFonts w:ascii="Calibri" w:hAnsi="Calibri" w:cs="Calibri"/>
          <w:color w:val="000000"/>
          <w:sz w:val="22"/>
          <w:szCs w:val="22"/>
        </w:rPr>
        <w:t>Ferma restando la comminazione delle penali previste dal Contratto, l’</w:t>
      </w:r>
      <w:r w:rsidR="000C026B">
        <w:rPr>
          <w:rFonts w:ascii="Calibri" w:hAnsi="Calibri" w:cs="Calibri"/>
          <w:color w:val="000000"/>
          <w:sz w:val="22"/>
          <w:szCs w:val="22"/>
        </w:rPr>
        <w:t>Aggiudicatario</w:t>
      </w:r>
      <w:r w:rsidRPr="004B20DE">
        <w:rPr>
          <w:rFonts w:ascii="Calibri" w:hAnsi="Calibri" w:cs="Calibri"/>
          <w:color w:val="000000"/>
          <w:sz w:val="22"/>
          <w:szCs w:val="22"/>
        </w:rPr>
        <w:t xml:space="preserve"> è tenuto, con oneri interamente a proprio carico, a eseguire nuovamente i lavori in caso di riscontrate difformità rispetto agli impegni contrattuali, previa specifica segnalazione da parte della </w:t>
      </w:r>
      <w:r w:rsidR="000C026B">
        <w:rPr>
          <w:rFonts w:ascii="Calibri" w:hAnsi="Calibri" w:cs="Calibri"/>
          <w:color w:val="000000"/>
          <w:sz w:val="22"/>
          <w:szCs w:val="22"/>
        </w:rPr>
        <w:t>Stazione Appaltante</w:t>
      </w:r>
      <w:r w:rsidRPr="004B20DE">
        <w:rPr>
          <w:rFonts w:ascii="Calibri" w:hAnsi="Calibri" w:cs="Calibri"/>
          <w:color w:val="000000"/>
          <w:sz w:val="22"/>
          <w:szCs w:val="22"/>
        </w:rPr>
        <w:t>.</w:t>
      </w:r>
    </w:p>
    <w:p w14:paraId="1DD97C55" w14:textId="77777777" w:rsidR="00633BF9" w:rsidRDefault="00633BF9" w:rsidP="008C7B39">
      <w:pPr>
        <w:tabs>
          <w:tab w:val="left" w:pos="284"/>
        </w:tabs>
        <w:suppressAutoHyphens/>
        <w:rPr>
          <w:rFonts w:ascii="Calibri" w:hAnsi="Calibri" w:cs="Calibri"/>
          <w:color w:val="000000"/>
          <w:sz w:val="22"/>
          <w:szCs w:val="22"/>
        </w:rPr>
      </w:pPr>
    </w:p>
    <w:p w14:paraId="3B83965B" w14:textId="77777777" w:rsidR="008C7B39" w:rsidRDefault="008C7B39" w:rsidP="008C7B39">
      <w:pPr>
        <w:keepNext/>
        <w:suppressAutoHyphens/>
        <w:jc w:val="center"/>
        <w:outlineLvl w:val="0"/>
        <w:rPr>
          <w:rFonts w:ascii="Calibri" w:hAnsi="Calibri" w:cs="Calibri"/>
          <w:b/>
          <w:color w:val="000000"/>
          <w:sz w:val="22"/>
          <w:szCs w:val="22"/>
        </w:rPr>
      </w:pPr>
      <w:bookmarkStart w:id="6" w:name="_Toc170815240"/>
      <w:r>
        <w:rPr>
          <w:rFonts w:ascii="Calibri" w:hAnsi="Calibri" w:cs="Calibri"/>
          <w:b/>
          <w:color w:val="000000"/>
          <w:sz w:val="22"/>
          <w:szCs w:val="22"/>
        </w:rPr>
        <w:t xml:space="preserve">Art. </w:t>
      </w:r>
      <w:r w:rsidR="00D459A8">
        <w:rPr>
          <w:rFonts w:ascii="Calibri" w:hAnsi="Calibri" w:cs="Calibri"/>
          <w:b/>
          <w:color w:val="000000"/>
          <w:sz w:val="22"/>
          <w:szCs w:val="22"/>
        </w:rPr>
        <w:t>8</w:t>
      </w:r>
      <w:r>
        <w:rPr>
          <w:rFonts w:ascii="Calibri" w:hAnsi="Calibri" w:cs="Calibri"/>
          <w:b/>
          <w:color w:val="000000"/>
          <w:sz w:val="22"/>
          <w:szCs w:val="22"/>
        </w:rPr>
        <w:t xml:space="preserve"> Tutela e sicurezza dei lavoratori</w:t>
      </w:r>
      <w:bookmarkEnd w:id="6"/>
    </w:p>
    <w:p w14:paraId="422BF3DB" w14:textId="77777777" w:rsidR="008C7B39" w:rsidRDefault="008C7B39" w:rsidP="00D459A8">
      <w:pPr>
        <w:tabs>
          <w:tab w:val="left" w:pos="284"/>
        </w:tabs>
        <w:suppressAutoHyphens/>
        <w:spacing w:before="240"/>
        <w:rPr>
          <w:rFonts w:ascii="Calibri" w:hAnsi="Calibri" w:cs="Calibri"/>
          <w:color w:val="000000"/>
          <w:sz w:val="22"/>
          <w:szCs w:val="22"/>
        </w:rPr>
      </w:pPr>
      <w:r>
        <w:rPr>
          <w:rFonts w:ascii="Calibri" w:hAnsi="Calibri" w:cs="Calibri"/>
          <w:color w:val="000000"/>
          <w:sz w:val="22"/>
          <w:szCs w:val="22"/>
        </w:rPr>
        <w:t>L</w:t>
      </w:r>
      <w:r w:rsidRPr="00CD00AB">
        <w:rPr>
          <w:rFonts w:ascii="Calibri" w:hAnsi="Calibri" w:cs="Calibri"/>
          <w:color w:val="000000"/>
          <w:sz w:val="22"/>
          <w:szCs w:val="22"/>
        </w:rPr>
        <w:t>’</w:t>
      </w:r>
      <w:r w:rsidR="000C026B">
        <w:rPr>
          <w:rFonts w:ascii="Calibri" w:hAnsi="Calibri" w:cs="Calibri"/>
          <w:color w:val="000000"/>
          <w:sz w:val="22"/>
          <w:szCs w:val="22"/>
        </w:rPr>
        <w:t>Aggiudicatario</w:t>
      </w:r>
      <w:r w:rsidRPr="00CD00AB">
        <w:rPr>
          <w:rFonts w:ascii="Calibri" w:hAnsi="Calibri" w:cs="Calibri"/>
          <w:color w:val="000000"/>
          <w:sz w:val="22"/>
          <w:szCs w:val="22"/>
        </w:rPr>
        <w:t xml:space="preserve"> si obbliga</w:t>
      </w:r>
      <w:r>
        <w:rPr>
          <w:rFonts w:ascii="Calibri" w:hAnsi="Calibri" w:cs="Calibri"/>
          <w:color w:val="000000"/>
          <w:sz w:val="22"/>
          <w:szCs w:val="22"/>
        </w:rPr>
        <w:t>:</w:t>
      </w:r>
    </w:p>
    <w:p w14:paraId="2B36E762" w14:textId="77777777" w:rsidR="00843553" w:rsidRDefault="00CD00AB" w:rsidP="00D459A8">
      <w:pPr>
        <w:numPr>
          <w:ilvl w:val="0"/>
          <w:numId w:val="4"/>
        </w:numPr>
        <w:tabs>
          <w:tab w:val="left" w:pos="284"/>
        </w:tabs>
        <w:suppressAutoHyphens/>
        <w:spacing w:before="240"/>
        <w:rPr>
          <w:rFonts w:ascii="Calibri" w:hAnsi="Calibri" w:cs="Calibri"/>
          <w:color w:val="000000"/>
          <w:sz w:val="22"/>
          <w:szCs w:val="22"/>
        </w:rPr>
      </w:pPr>
      <w:r w:rsidRPr="00CD00AB">
        <w:rPr>
          <w:rFonts w:ascii="Calibri" w:hAnsi="Calibri" w:cs="Calibri"/>
          <w:color w:val="000000"/>
          <w:sz w:val="22"/>
          <w:szCs w:val="22"/>
        </w:rPr>
        <w:t>ad applicare integralmente nell’esecuzione dei lavori che formano oggetto del presente appalto, tutte le norme contenute nel contratto collettivo nazionale di lavoro per gli operai dipendenti delle aziende industriali, edili ed affini e negli accordi integrativi dello stesso in vigore per il tempo e nella località in cui si</w:t>
      </w:r>
      <w:r w:rsidR="00843553">
        <w:rPr>
          <w:rFonts w:ascii="Calibri" w:hAnsi="Calibri" w:cs="Calibri"/>
          <w:color w:val="000000"/>
          <w:sz w:val="22"/>
          <w:szCs w:val="22"/>
        </w:rPr>
        <w:t xml:space="preserve"> svolgono i lavori anzidetti;</w:t>
      </w:r>
    </w:p>
    <w:p w14:paraId="745777BC" w14:textId="77777777" w:rsidR="00843553" w:rsidRDefault="00CD00AB" w:rsidP="00D459A8">
      <w:pPr>
        <w:numPr>
          <w:ilvl w:val="0"/>
          <w:numId w:val="4"/>
        </w:numPr>
        <w:tabs>
          <w:tab w:val="left" w:pos="284"/>
        </w:tabs>
        <w:suppressAutoHyphens/>
        <w:spacing w:before="240"/>
        <w:rPr>
          <w:rFonts w:ascii="Calibri" w:hAnsi="Calibri" w:cs="Calibri"/>
          <w:color w:val="000000"/>
          <w:sz w:val="22"/>
          <w:szCs w:val="22"/>
        </w:rPr>
      </w:pPr>
      <w:r w:rsidRPr="00843553">
        <w:rPr>
          <w:rFonts w:ascii="Calibri" w:hAnsi="Calibri" w:cs="Calibri"/>
          <w:color w:val="000000"/>
          <w:sz w:val="22"/>
          <w:szCs w:val="22"/>
        </w:rPr>
        <w:t>ad applicare il contratto, nella sua interezza. I suddetti obblighi vincolano l’impresa anche se non aderente alle associazioni stipulanti o receda da esse, indipendentemente dalla natura industriale o artigiana, dalla sua struttura e dimensioni e da ogni sua qualificazione g</w:t>
      </w:r>
      <w:r w:rsidR="00843553">
        <w:rPr>
          <w:rFonts w:ascii="Calibri" w:hAnsi="Calibri" w:cs="Calibri"/>
          <w:color w:val="000000"/>
          <w:sz w:val="22"/>
          <w:szCs w:val="22"/>
        </w:rPr>
        <w:t>iuridica, economica e sindacale;</w:t>
      </w:r>
    </w:p>
    <w:p w14:paraId="5A995F08" w14:textId="77777777" w:rsidR="00843553" w:rsidRDefault="00843553" w:rsidP="00D459A8">
      <w:pPr>
        <w:numPr>
          <w:ilvl w:val="0"/>
          <w:numId w:val="4"/>
        </w:numPr>
        <w:tabs>
          <w:tab w:val="left" w:pos="284"/>
        </w:tabs>
        <w:suppressAutoHyphens/>
        <w:spacing w:before="240"/>
        <w:rPr>
          <w:rFonts w:ascii="Calibri" w:hAnsi="Calibri" w:cs="Calibri"/>
          <w:color w:val="000000"/>
          <w:sz w:val="22"/>
          <w:szCs w:val="22"/>
        </w:rPr>
      </w:pPr>
      <w:r w:rsidRPr="00843553">
        <w:rPr>
          <w:rFonts w:ascii="Calibri" w:hAnsi="Calibri" w:cs="Calibri"/>
          <w:color w:val="000000"/>
          <w:sz w:val="22"/>
          <w:szCs w:val="22"/>
        </w:rPr>
        <w:lastRenderedPageBreak/>
        <w:t>a rispettare tutte le norme in materia retributiva, contributiva, fiscale, previdenziale, assistenziale, assicurativa, sanitaria, previste per i dipendenti dalla vigente normativa, con particolare riguardo a quanto disposto dall’articolo 11 comma 1 del D.lgs. 36/2023 e dell’art. 119 comma 7 del medesimo D.lgs.</w:t>
      </w:r>
    </w:p>
    <w:p w14:paraId="48DF99EF" w14:textId="77777777" w:rsidR="00843553" w:rsidRDefault="00843553" w:rsidP="00D459A8">
      <w:pPr>
        <w:numPr>
          <w:ilvl w:val="0"/>
          <w:numId w:val="4"/>
        </w:numPr>
        <w:tabs>
          <w:tab w:val="left" w:pos="284"/>
        </w:tabs>
        <w:suppressAutoHyphens/>
        <w:spacing w:before="240"/>
        <w:rPr>
          <w:rFonts w:ascii="Calibri" w:hAnsi="Calibri" w:cs="Calibri"/>
          <w:color w:val="000000"/>
          <w:sz w:val="22"/>
          <w:szCs w:val="22"/>
        </w:rPr>
      </w:pPr>
      <w:r w:rsidRPr="00843553">
        <w:rPr>
          <w:rFonts w:ascii="Calibri" w:hAnsi="Calibri" w:cs="Calibri"/>
          <w:color w:val="000000"/>
          <w:sz w:val="22"/>
          <w:szCs w:val="22"/>
        </w:rPr>
        <w:t xml:space="preserve">ad assumere responsabilità verso la </w:t>
      </w:r>
      <w:r w:rsidR="000C026B">
        <w:rPr>
          <w:rFonts w:ascii="Calibri" w:hAnsi="Calibri" w:cs="Calibri"/>
          <w:color w:val="000000"/>
          <w:sz w:val="22"/>
          <w:szCs w:val="22"/>
        </w:rPr>
        <w:t>Stazione Appaltante</w:t>
      </w:r>
      <w:r w:rsidRPr="00843553">
        <w:rPr>
          <w:rFonts w:ascii="Calibri" w:hAnsi="Calibri" w:cs="Calibri"/>
          <w:color w:val="000000"/>
          <w:sz w:val="22"/>
          <w:szCs w:val="22"/>
        </w:rPr>
        <w:t xml:space="preserve"> dell’osservanza delle norme anzidette da parte degli eventuali sub appaltatori, per quelle opere speciali per le quali tale rapporto è ammesso, nei confronti dei rispettivi loro dipendenti. Il fatto che il sub appalto non sia stato autorizzato non esime l’impresa dalle responsabilità di cui al comma precedente e ciò senza pregiudizio degli altri diritti della </w:t>
      </w:r>
      <w:r w:rsidR="000C026B">
        <w:rPr>
          <w:rFonts w:ascii="Calibri" w:hAnsi="Calibri" w:cs="Calibri"/>
          <w:color w:val="000000"/>
          <w:sz w:val="22"/>
          <w:szCs w:val="22"/>
        </w:rPr>
        <w:t>Stazione Appaltante</w:t>
      </w:r>
      <w:r w:rsidRPr="00843553">
        <w:rPr>
          <w:rFonts w:ascii="Calibri" w:hAnsi="Calibri" w:cs="Calibri"/>
          <w:color w:val="000000"/>
          <w:sz w:val="22"/>
          <w:szCs w:val="22"/>
        </w:rPr>
        <w:t>;</w:t>
      </w:r>
    </w:p>
    <w:p w14:paraId="45215278" w14:textId="77777777" w:rsidR="004618A3" w:rsidRPr="00D459A8" w:rsidRDefault="004618A3" w:rsidP="00D459A8">
      <w:pPr>
        <w:numPr>
          <w:ilvl w:val="0"/>
          <w:numId w:val="4"/>
        </w:numPr>
        <w:tabs>
          <w:tab w:val="left" w:pos="284"/>
        </w:tabs>
        <w:suppressAutoHyphens/>
        <w:spacing w:before="240"/>
        <w:rPr>
          <w:rFonts w:ascii="Calibri" w:hAnsi="Calibri" w:cs="Calibri"/>
          <w:color w:val="000000"/>
          <w:sz w:val="22"/>
          <w:szCs w:val="22"/>
        </w:rPr>
      </w:pPr>
      <w:r>
        <w:rPr>
          <w:rFonts w:ascii="Calibri" w:hAnsi="Calibri" w:cs="Calibri"/>
          <w:color w:val="000000"/>
          <w:sz w:val="22"/>
          <w:szCs w:val="22"/>
        </w:rPr>
        <w:t xml:space="preserve">a </w:t>
      </w:r>
      <w:r w:rsidRPr="004618A3">
        <w:rPr>
          <w:rFonts w:ascii="Calibri" w:hAnsi="Calibri" w:cs="Calibri"/>
          <w:color w:val="000000"/>
          <w:sz w:val="22"/>
          <w:szCs w:val="22"/>
        </w:rPr>
        <w:t>comunicare tempestivamente all'Agenzia appaltante ogni modificazione intervenuta negli assetti proprietari e nella struttura di impresa e negli organismi tecnici ed amministrativi, anche ai sensi del D.lgs. 36/2023</w:t>
      </w:r>
      <w:r>
        <w:rPr>
          <w:rFonts w:ascii="Calibri" w:hAnsi="Calibri" w:cs="Calibri"/>
          <w:color w:val="000000"/>
          <w:sz w:val="22"/>
          <w:szCs w:val="22"/>
        </w:rPr>
        <w:t>.</w:t>
      </w:r>
    </w:p>
    <w:p w14:paraId="2A65ADF8" w14:textId="77777777" w:rsidR="008C7B39" w:rsidRDefault="008C7B39" w:rsidP="00D459A8">
      <w:pPr>
        <w:tabs>
          <w:tab w:val="left" w:pos="284"/>
          <w:tab w:val="num" w:pos="862"/>
        </w:tabs>
        <w:suppressAutoHyphens/>
        <w:spacing w:before="240"/>
        <w:rPr>
          <w:rFonts w:ascii="Calibri" w:hAnsi="Calibri" w:cs="Calibri"/>
          <w:color w:val="000000"/>
          <w:sz w:val="22"/>
          <w:szCs w:val="22"/>
        </w:rPr>
      </w:pPr>
      <w:r w:rsidRPr="008C7B39">
        <w:rPr>
          <w:rFonts w:ascii="Calibri" w:hAnsi="Calibri" w:cs="Calibri"/>
          <w:color w:val="000000"/>
          <w:sz w:val="22"/>
          <w:szCs w:val="22"/>
        </w:rPr>
        <w:t>Tutti gli oneri relativi alla sicurezza sono a carico dell’</w:t>
      </w:r>
      <w:r w:rsidR="000C026B">
        <w:rPr>
          <w:rFonts w:ascii="Calibri" w:hAnsi="Calibri" w:cs="Calibri"/>
          <w:color w:val="000000"/>
          <w:sz w:val="22"/>
          <w:szCs w:val="22"/>
        </w:rPr>
        <w:t>Aggiudicatario</w:t>
      </w:r>
      <w:r w:rsidRPr="008C7B39">
        <w:rPr>
          <w:rFonts w:ascii="Calibri" w:hAnsi="Calibri" w:cs="Calibri"/>
          <w:color w:val="000000"/>
          <w:sz w:val="22"/>
          <w:szCs w:val="22"/>
        </w:rPr>
        <w:t xml:space="preserve"> e sono compresi nel Corrispettivo.</w:t>
      </w:r>
    </w:p>
    <w:p w14:paraId="19CFDDE9" w14:textId="77777777" w:rsidR="00783C70" w:rsidRDefault="008C7B39" w:rsidP="00D459A8">
      <w:pPr>
        <w:tabs>
          <w:tab w:val="left" w:pos="284"/>
          <w:tab w:val="num" w:pos="862"/>
        </w:tabs>
        <w:suppressAutoHyphens/>
        <w:spacing w:before="240"/>
        <w:rPr>
          <w:rFonts w:ascii="Calibri" w:hAnsi="Calibri" w:cs="Calibri"/>
          <w:color w:val="000000"/>
          <w:sz w:val="22"/>
          <w:szCs w:val="22"/>
        </w:rPr>
      </w:pPr>
      <w:r w:rsidRPr="008C7B39">
        <w:rPr>
          <w:rFonts w:ascii="Calibri" w:hAnsi="Calibri" w:cs="Calibri"/>
          <w:color w:val="000000"/>
          <w:sz w:val="22"/>
          <w:szCs w:val="22"/>
        </w:rPr>
        <w:t>Ai sensi dell’art. 11, comma 6 del D. Lgs. 36/2023, in caso di ritardo nel pagamento delle retribuzioni dovute al personale dipendente dell’</w:t>
      </w:r>
      <w:r w:rsidR="000C026B">
        <w:rPr>
          <w:rFonts w:ascii="Calibri" w:hAnsi="Calibri" w:cs="Calibri"/>
          <w:color w:val="000000"/>
          <w:sz w:val="22"/>
          <w:szCs w:val="22"/>
        </w:rPr>
        <w:t>Aggiudicatario</w:t>
      </w:r>
      <w:r w:rsidRPr="008C7B39">
        <w:rPr>
          <w:rFonts w:ascii="Calibri" w:hAnsi="Calibri" w:cs="Calibri"/>
          <w:color w:val="000000"/>
          <w:sz w:val="22"/>
          <w:szCs w:val="22"/>
        </w:rPr>
        <w:t xml:space="preserve"> o del sub</w:t>
      </w:r>
      <w:r w:rsidR="004645E7">
        <w:rPr>
          <w:rFonts w:ascii="Calibri" w:hAnsi="Calibri" w:cs="Calibri"/>
          <w:color w:val="000000"/>
          <w:sz w:val="22"/>
          <w:szCs w:val="22"/>
        </w:rPr>
        <w:t>appaltatore</w:t>
      </w:r>
      <w:r w:rsidRPr="008C7B39">
        <w:rPr>
          <w:rFonts w:ascii="Calibri" w:hAnsi="Calibri" w:cs="Calibri"/>
          <w:color w:val="000000"/>
          <w:sz w:val="22"/>
          <w:szCs w:val="22"/>
        </w:rPr>
        <w:t xml:space="preserve"> impiegato nell’esecuzione del Contratto, il RUP procederà a invitare per iscritto il soggetto inadempiente a provvedere alla regolarizzazione entro 15 giorni. Decorso tale termine, la </w:t>
      </w:r>
      <w:r w:rsidR="000C026B">
        <w:rPr>
          <w:rFonts w:ascii="Calibri" w:hAnsi="Calibri" w:cs="Calibri"/>
          <w:color w:val="000000"/>
          <w:sz w:val="22"/>
          <w:szCs w:val="22"/>
        </w:rPr>
        <w:t>Stazione Appaltante</w:t>
      </w:r>
      <w:r w:rsidRPr="008C7B39">
        <w:rPr>
          <w:rFonts w:ascii="Calibri" w:hAnsi="Calibri" w:cs="Calibri"/>
          <w:color w:val="000000"/>
          <w:sz w:val="22"/>
          <w:szCs w:val="22"/>
        </w:rPr>
        <w:t xml:space="preserve"> procederà direttamente al pagamento a favore dei lavoratori delle retribuzioni arretrate detraendo il relativo importo dalle somme dovute all’</w:t>
      </w:r>
      <w:r w:rsidR="000C026B">
        <w:rPr>
          <w:rFonts w:ascii="Calibri" w:hAnsi="Calibri" w:cs="Calibri"/>
          <w:color w:val="000000"/>
          <w:sz w:val="22"/>
          <w:szCs w:val="22"/>
        </w:rPr>
        <w:t>Aggiudicatario</w:t>
      </w:r>
      <w:r w:rsidRPr="008C7B39">
        <w:rPr>
          <w:rFonts w:ascii="Calibri" w:hAnsi="Calibri" w:cs="Calibri"/>
          <w:color w:val="000000"/>
          <w:sz w:val="22"/>
          <w:szCs w:val="22"/>
        </w:rPr>
        <w:t xml:space="preserve"> in forza del Contratto.</w:t>
      </w:r>
    </w:p>
    <w:p w14:paraId="5680ECD0" w14:textId="77777777" w:rsidR="00783C70" w:rsidRPr="00783C70" w:rsidRDefault="00783C70" w:rsidP="00D459A8">
      <w:pPr>
        <w:tabs>
          <w:tab w:val="left" w:pos="284"/>
          <w:tab w:val="num" w:pos="862"/>
        </w:tabs>
        <w:suppressAutoHyphens/>
        <w:spacing w:before="240"/>
        <w:rPr>
          <w:rFonts w:ascii="Calibri" w:hAnsi="Calibri" w:cs="Calibri"/>
          <w:color w:val="000000"/>
          <w:sz w:val="22"/>
          <w:szCs w:val="22"/>
        </w:rPr>
      </w:pPr>
      <w:r w:rsidRPr="00783C70">
        <w:rPr>
          <w:rFonts w:ascii="Calibri" w:hAnsi="Calibri" w:cs="Calibri"/>
          <w:color w:val="000000"/>
          <w:sz w:val="22"/>
          <w:szCs w:val="22"/>
        </w:rPr>
        <w:t xml:space="preserve">Nell’ipotesi di inadempimento anche ad uno solo degli obblighi di cui ai precedenti paragrafi, la </w:t>
      </w:r>
      <w:r w:rsidR="000C026B">
        <w:rPr>
          <w:rFonts w:ascii="Calibri" w:hAnsi="Calibri" w:cs="Calibri"/>
          <w:color w:val="000000"/>
          <w:sz w:val="22"/>
          <w:szCs w:val="22"/>
        </w:rPr>
        <w:t>Stazione Appaltante</w:t>
      </w:r>
      <w:r w:rsidRPr="00783C70">
        <w:rPr>
          <w:rFonts w:ascii="Calibri" w:hAnsi="Calibri" w:cs="Calibri"/>
          <w:color w:val="000000"/>
          <w:sz w:val="22"/>
          <w:szCs w:val="22"/>
        </w:rPr>
        <w:t>, previa comunicazione all’</w:t>
      </w:r>
      <w:r w:rsidR="000C026B">
        <w:rPr>
          <w:rFonts w:ascii="Calibri" w:hAnsi="Calibri" w:cs="Calibri"/>
          <w:color w:val="000000"/>
          <w:sz w:val="22"/>
          <w:szCs w:val="22"/>
        </w:rPr>
        <w:t>Aggiudicatario</w:t>
      </w:r>
      <w:r w:rsidRPr="00783C70">
        <w:rPr>
          <w:rFonts w:ascii="Calibri" w:hAnsi="Calibri" w:cs="Calibri"/>
          <w:color w:val="000000"/>
          <w:sz w:val="22"/>
          <w:szCs w:val="22"/>
        </w:rPr>
        <w:t xml:space="preserve"> delle inadempienze ad essa eventualmente denunciate dalle Autorità competenti, avrà facoltà di sospendere il pagamento del Corrispettivo, fermo restando l’obbligo per l’</w:t>
      </w:r>
      <w:r w:rsidR="000C026B">
        <w:rPr>
          <w:rFonts w:ascii="Calibri" w:hAnsi="Calibri" w:cs="Calibri"/>
          <w:color w:val="000000"/>
          <w:sz w:val="22"/>
          <w:szCs w:val="22"/>
        </w:rPr>
        <w:t>Aggiudicatario</w:t>
      </w:r>
      <w:r w:rsidRPr="00783C70">
        <w:rPr>
          <w:rFonts w:ascii="Calibri" w:hAnsi="Calibri" w:cs="Calibri"/>
          <w:color w:val="000000"/>
          <w:sz w:val="22"/>
          <w:szCs w:val="22"/>
        </w:rPr>
        <w:t xml:space="preserve"> di regolare esecuzione del Contratto. Il suddetto importo sarà restituito all’</w:t>
      </w:r>
      <w:r w:rsidR="000C026B">
        <w:rPr>
          <w:rFonts w:ascii="Calibri" w:hAnsi="Calibri" w:cs="Calibri"/>
          <w:color w:val="000000"/>
          <w:sz w:val="22"/>
          <w:szCs w:val="22"/>
        </w:rPr>
        <w:t>Aggiudicatario</w:t>
      </w:r>
      <w:r w:rsidRPr="00783C70">
        <w:rPr>
          <w:rFonts w:ascii="Calibri" w:hAnsi="Calibri" w:cs="Calibri"/>
          <w:color w:val="000000"/>
          <w:sz w:val="22"/>
          <w:szCs w:val="22"/>
        </w:rPr>
        <w:t>, senza alcun onere aggiuntivo, nel momento in cui l’Autorità competente avrà dichiarato che l’</w:t>
      </w:r>
      <w:r w:rsidR="000C026B">
        <w:rPr>
          <w:rFonts w:ascii="Calibri" w:hAnsi="Calibri" w:cs="Calibri"/>
          <w:color w:val="000000"/>
          <w:sz w:val="22"/>
          <w:szCs w:val="22"/>
        </w:rPr>
        <w:t>Aggiudicatario</w:t>
      </w:r>
      <w:r w:rsidRPr="00783C70">
        <w:rPr>
          <w:rFonts w:ascii="Calibri" w:hAnsi="Calibri" w:cs="Calibri"/>
          <w:color w:val="000000"/>
          <w:sz w:val="22"/>
          <w:szCs w:val="22"/>
        </w:rPr>
        <w:t xml:space="preserve"> si è uniformato alla vigente normativa in materia di lavoro e previdenza. Nel caso in cui l’</w:t>
      </w:r>
      <w:r w:rsidR="000C026B">
        <w:rPr>
          <w:rFonts w:ascii="Calibri" w:hAnsi="Calibri" w:cs="Calibri"/>
          <w:color w:val="000000"/>
          <w:sz w:val="22"/>
          <w:szCs w:val="22"/>
        </w:rPr>
        <w:t>Aggiudicatario</w:t>
      </w:r>
      <w:r w:rsidRPr="00783C70">
        <w:rPr>
          <w:rFonts w:ascii="Calibri" w:hAnsi="Calibri" w:cs="Calibri"/>
          <w:color w:val="000000"/>
          <w:sz w:val="22"/>
          <w:szCs w:val="22"/>
        </w:rPr>
        <w:t xml:space="preserve"> non si conformi alla normativa il Contratto potrà essere risolto ai sensi dell'art. 1456 c.c.</w:t>
      </w:r>
    </w:p>
    <w:p w14:paraId="2B09D81B" w14:textId="77777777" w:rsidR="008C7B39" w:rsidRDefault="00783C70" w:rsidP="00D459A8">
      <w:pPr>
        <w:tabs>
          <w:tab w:val="left" w:pos="284"/>
          <w:tab w:val="num" w:pos="862"/>
        </w:tabs>
        <w:suppressAutoHyphens/>
        <w:spacing w:before="240"/>
        <w:rPr>
          <w:rFonts w:ascii="Calibri" w:hAnsi="Calibri" w:cs="Calibri"/>
          <w:color w:val="000000"/>
          <w:sz w:val="22"/>
          <w:szCs w:val="22"/>
        </w:rPr>
      </w:pPr>
      <w:r w:rsidRPr="00783C70">
        <w:rPr>
          <w:rFonts w:ascii="Calibri" w:hAnsi="Calibri" w:cs="Calibri"/>
          <w:color w:val="000000"/>
          <w:sz w:val="22"/>
          <w:szCs w:val="22"/>
        </w:rPr>
        <w:t xml:space="preserve">Ai sensi dell’art. 11, comma 6 del D. Lgs n. 36/2023, qualora il DURC acquisito dalla </w:t>
      </w:r>
      <w:r w:rsidR="000C026B">
        <w:rPr>
          <w:rFonts w:ascii="Calibri" w:hAnsi="Calibri" w:cs="Calibri"/>
          <w:color w:val="000000"/>
          <w:sz w:val="22"/>
          <w:szCs w:val="22"/>
        </w:rPr>
        <w:t>Stazione Appaltante</w:t>
      </w:r>
      <w:r w:rsidRPr="00783C70">
        <w:rPr>
          <w:rFonts w:ascii="Calibri" w:hAnsi="Calibri" w:cs="Calibri"/>
          <w:color w:val="000000"/>
          <w:sz w:val="22"/>
          <w:szCs w:val="22"/>
        </w:rPr>
        <w:t xml:space="preserve"> segnali un’inadempienza contributiva relativa a uno o più soggetti impiegati nell’esecuzione del Contratto, la </w:t>
      </w:r>
      <w:r w:rsidR="000C026B">
        <w:rPr>
          <w:rFonts w:ascii="Calibri" w:hAnsi="Calibri" w:cs="Calibri"/>
          <w:color w:val="000000"/>
          <w:sz w:val="22"/>
          <w:szCs w:val="22"/>
        </w:rPr>
        <w:t>Stazione Appaltante</w:t>
      </w:r>
      <w:r w:rsidRPr="00783C70">
        <w:rPr>
          <w:rFonts w:ascii="Calibri" w:hAnsi="Calibri" w:cs="Calibri"/>
          <w:color w:val="000000"/>
          <w:sz w:val="22"/>
          <w:szCs w:val="22"/>
        </w:rPr>
        <w:t xml:space="preserve"> tratterrà dal pagamento del Corrispettivo l’importo corrispondente all’inadempienza per il successivo versamento diretto agli enti previdenziali e assicurativi.</w:t>
      </w:r>
    </w:p>
    <w:p w14:paraId="33B456E8" w14:textId="77777777" w:rsidR="008C7B39" w:rsidRPr="008C7B39" w:rsidRDefault="008C7B39" w:rsidP="00D459A8">
      <w:pPr>
        <w:tabs>
          <w:tab w:val="left" w:pos="284"/>
          <w:tab w:val="num" w:pos="862"/>
        </w:tabs>
        <w:suppressAutoHyphens/>
        <w:spacing w:before="240"/>
        <w:rPr>
          <w:rFonts w:ascii="Calibri" w:hAnsi="Calibri" w:cs="Calibri"/>
          <w:color w:val="000000"/>
          <w:sz w:val="22"/>
          <w:szCs w:val="22"/>
        </w:rPr>
      </w:pPr>
      <w:bookmarkStart w:id="7" w:name="_Ref287629393"/>
      <w:r w:rsidRPr="004B20DE">
        <w:rPr>
          <w:rFonts w:ascii="Calibri" w:hAnsi="Calibri" w:cs="Calibri"/>
          <w:color w:val="000000"/>
          <w:sz w:val="22"/>
          <w:szCs w:val="22"/>
        </w:rPr>
        <w:t>Nei dieci giorni successivi all’inizio dell’esecuzione del Contratto, l’</w:t>
      </w:r>
      <w:r w:rsidR="000C026B">
        <w:rPr>
          <w:rFonts w:ascii="Calibri" w:hAnsi="Calibri" w:cs="Calibri"/>
          <w:color w:val="000000"/>
          <w:sz w:val="22"/>
          <w:szCs w:val="22"/>
        </w:rPr>
        <w:t>Aggiudicatario</w:t>
      </w:r>
      <w:r w:rsidRPr="004B20DE">
        <w:rPr>
          <w:rFonts w:ascii="Calibri" w:hAnsi="Calibri" w:cs="Calibri"/>
          <w:color w:val="000000"/>
          <w:sz w:val="22"/>
          <w:szCs w:val="22"/>
        </w:rPr>
        <w:t xml:space="preserve"> dovrà comunicare l’elenco del personale che sarà adibito ai Lavori e il nominativo del responsabile del servizio di prevenzione e protezione ai sensi degli articoli 31 e ss. del D. Lgs. 81/2008.</w:t>
      </w:r>
      <w:bookmarkEnd w:id="7"/>
    </w:p>
    <w:p w14:paraId="2876C69E" w14:textId="77777777" w:rsidR="008C7B39" w:rsidRPr="004618A3" w:rsidRDefault="004618A3" w:rsidP="00D459A8">
      <w:pPr>
        <w:tabs>
          <w:tab w:val="left" w:pos="284"/>
        </w:tabs>
        <w:suppressAutoHyphens/>
        <w:spacing w:before="240"/>
        <w:rPr>
          <w:rFonts w:ascii="Calibri" w:hAnsi="Calibri" w:cs="Calibri"/>
          <w:color w:val="000000"/>
          <w:sz w:val="22"/>
          <w:szCs w:val="22"/>
        </w:rPr>
      </w:pPr>
      <w:r w:rsidRPr="004618A3">
        <w:rPr>
          <w:rFonts w:ascii="Calibri" w:hAnsi="Calibri" w:cs="Calibri"/>
          <w:color w:val="000000"/>
          <w:sz w:val="22"/>
          <w:szCs w:val="22"/>
        </w:rPr>
        <w:t>A garanzia delle norme e prescrizioni dei contratti collettivi, delle leggi e dei regolamenti sulla tutela, sicurezza, salute, assicurazione e assistenza dei lavoratori, ai sensi dell'art. 7 del Capitolato generale di appalto dei lavori pubblici (D.M. del 19.4.2000 n. 145), su ciascuna rata di acconto verranno applicate ritenute del 0,50 %.</w:t>
      </w:r>
    </w:p>
    <w:p w14:paraId="6FAE680C" w14:textId="77777777" w:rsidR="0097608A" w:rsidRDefault="004618A3" w:rsidP="0097608A">
      <w:pPr>
        <w:tabs>
          <w:tab w:val="left" w:pos="284"/>
        </w:tabs>
        <w:suppressAutoHyphens/>
        <w:spacing w:before="240"/>
        <w:rPr>
          <w:rFonts w:ascii="Calibri" w:hAnsi="Calibri" w:cs="Calibri"/>
          <w:color w:val="000000"/>
          <w:sz w:val="22"/>
          <w:szCs w:val="22"/>
        </w:rPr>
      </w:pPr>
      <w:r w:rsidRPr="004618A3">
        <w:rPr>
          <w:rFonts w:ascii="Calibri" w:hAnsi="Calibri" w:cs="Calibri"/>
          <w:color w:val="000000"/>
          <w:sz w:val="22"/>
          <w:szCs w:val="22"/>
        </w:rPr>
        <w:t xml:space="preserve">A valere sulle ritenute suddette la </w:t>
      </w:r>
      <w:r w:rsidR="000C026B">
        <w:rPr>
          <w:rFonts w:ascii="Calibri" w:hAnsi="Calibri" w:cs="Calibri"/>
          <w:color w:val="000000"/>
          <w:sz w:val="22"/>
          <w:szCs w:val="22"/>
        </w:rPr>
        <w:t>Stazione Appaltante</w:t>
      </w:r>
      <w:r w:rsidRPr="004618A3">
        <w:rPr>
          <w:rFonts w:ascii="Calibri" w:hAnsi="Calibri" w:cs="Calibri"/>
          <w:color w:val="000000"/>
          <w:sz w:val="22"/>
          <w:szCs w:val="22"/>
        </w:rPr>
        <w:t xml:space="preserve"> dispone il pagamento di quanto dovuto per le inadempienze accertate dagli enti competenti che ne richiedano il pagamento nelle forme di legge. Le ritenute possono essere svincolate soltanto dopo l'approvazione del collaudo, ove gli enti suddetti non abbiano comunicato alla </w:t>
      </w:r>
      <w:r w:rsidR="000C026B">
        <w:rPr>
          <w:rFonts w:ascii="Calibri" w:hAnsi="Calibri" w:cs="Calibri"/>
          <w:color w:val="000000"/>
          <w:sz w:val="22"/>
          <w:szCs w:val="22"/>
        </w:rPr>
        <w:t>Stazione Appaltante</w:t>
      </w:r>
      <w:r w:rsidRPr="004618A3">
        <w:rPr>
          <w:rFonts w:ascii="Calibri" w:hAnsi="Calibri" w:cs="Calibri"/>
          <w:color w:val="000000"/>
          <w:sz w:val="22"/>
          <w:szCs w:val="22"/>
        </w:rPr>
        <w:t xml:space="preserve"> eventuali inadempienze</w:t>
      </w:r>
      <w:r w:rsidR="00164CFA">
        <w:rPr>
          <w:rFonts w:ascii="Calibri" w:hAnsi="Calibri" w:cs="Calibri"/>
          <w:color w:val="000000"/>
          <w:sz w:val="22"/>
          <w:szCs w:val="22"/>
        </w:rPr>
        <w:t>.</w:t>
      </w:r>
    </w:p>
    <w:p w14:paraId="10DA8D99" w14:textId="77777777" w:rsidR="00D459A8" w:rsidRDefault="00D459A8" w:rsidP="00164CFA">
      <w:pPr>
        <w:keepNext/>
        <w:suppressAutoHyphens/>
        <w:jc w:val="center"/>
        <w:outlineLvl w:val="0"/>
        <w:rPr>
          <w:rFonts w:ascii="Calibri" w:hAnsi="Calibri" w:cs="Calibri"/>
          <w:b/>
          <w:bCs/>
          <w:kern w:val="2"/>
          <w:sz w:val="22"/>
          <w:szCs w:val="22"/>
        </w:rPr>
      </w:pPr>
    </w:p>
    <w:p w14:paraId="2B76D62A" w14:textId="77777777" w:rsidR="0097608A" w:rsidRDefault="0097608A" w:rsidP="0097608A">
      <w:pPr>
        <w:keepNext/>
        <w:suppressAutoHyphens/>
        <w:jc w:val="center"/>
        <w:outlineLvl w:val="0"/>
        <w:rPr>
          <w:rFonts w:ascii="Calibri" w:hAnsi="Calibri" w:cs="Calibri"/>
          <w:b/>
          <w:bCs/>
          <w:kern w:val="2"/>
          <w:sz w:val="22"/>
          <w:szCs w:val="22"/>
        </w:rPr>
      </w:pPr>
      <w:bookmarkStart w:id="8" w:name="_Toc170815241"/>
      <w:r>
        <w:rPr>
          <w:rFonts w:ascii="Calibri" w:hAnsi="Calibri" w:cs="Calibri"/>
          <w:b/>
          <w:bCs/>
          <w:kern w:val="2"/>
          <w:sz w:val="22"/>
          <w:szCs w:val="22"/>
        </w:rPr>
        <w:t xml:space="preserve">Art. </w:t>
      </w:r>
      <w:r w:rsidR="003A0734">
        <w:rPr>
          <w:rFonts w:ascii="Calibri" w:hAnsi="Calibri" w:cs="Calibri"/>
          <w:b/>
          <w:bCs/>
          <w:kern w:val="2"/>
          <w:sz w:val="22"/>
          <w:szCs w:val="22"/>
        </w:rPr>
        <w:t>9</w:t>
      </w:r>
      <w:r>
        <w:rPr>
          <w:rFonts w:ascii="Calibri" w:hAnsi="Calibri" w:cs="Calibri"/>
          <w:b/>
          <w:bCs/>
          <w:kern w:val="2"/>
          <w:sz w:val="22"/>
          <w:szCs w:val="22"/>
        </w:rPr>
        <w:t xml:space="preserve"> Modalità e termini di esecuzione dei lavori, proroghe e sospensioni</w:t>
      </w:r>
      <w:bookmarkEnd w:id="8"/>
    </w:p>
    <w:p w14:paraId="0902C9DA" w14:textId="77777777" w:rsidR="0097608A" w:rsidRPr="0097608A" w:rsidRDefault="0097608A" w:rsidP="0097608A">
      <w:pPr>
        <w:tabs>
          <w:tab w:val="num" w:pos="862"/>
        </w:tabs>
        <w:suppressAutoHyphens/>
        <w:spacing w:before="240"/>
        <w:rPr>
          <w:rFonts w:ascii="Calibri" w:hAnsi="Calibri" w:cs="Calibri"/>
          <w:color w:val="000000"/>
          <w:sz w:val="22"/>
          <w:szCs w:val="22"/>
        </w:rPr>
      </w:pPr>
      <w:bookmarkStart w:id="9" w:name="_Ref121244136"/>
      <w:r w:rsidRPr="0097608A">
        <w:rPr>
          <w:rFonts w:ascii="Calibri" w:hAnsi="Calibri" w:cs="Calibri"/>
          <w:color w:val="000000"/>
          <w:sz w:val="22"/>
          <w:szCs w:val="22"/>
        </w:rPr>
        <w:t xml:space="preserve">I </w:t>
      </w:r>
      <w:r>
        <w:rPr>
          <w:rFonts w:ascii="Calibri" w:hAnsi="Calibri" w:cs="Calibri"/>
          <w:color w:val="000000"/>
          <w:sz w:val="22"/>
          <w:szCs w:val="22"/>
        </w:rPr>
        <w:t>L</w:t>
      </w:r>
      <w:r w:rsidRPr="0097608A">
        <w:rPr>
          <w:rFonts w:ascii="Calibri" w:hAnsi="Calibri" w:cs="Calibri"/>
          <w:color w:val="000000"/>
          <w:sz w:val="22"/>
          <w:szCs w:val="22"/>
        </w:rPr>
        <w:t>avori verranno eseguiti sulla base delle condizioni, dei termini e delle modalità esecutive indicate negli atti di gara, nel progetto esecutivo, nel CSA e nel Contratto e, in particolare, in considerazione di quanto previsto negli atti che hanno concesso il finanziamento.</w:t>
      </w:r>
    </w:p>
    <w:p w14:paraId="4B065356" w14:textId="77777777" w:rsidR="0097608A" w:rsidRDefault="0097608A" w:rsidP="0097608A">
      <w:pPr>
        <w:tabs>
          <w:tab w:val="num" w:pos="862"/>
        </w:tabs>
        <w:suppressAutoHyphens/>
        <w:spacing w:before="240"/>
        <w:rPr>
          <w:rFonts w:ascii="Calibri" w:hAnsi="Calibri" w:cs="Calibri"/>
          <w:b/>
          <w:bCs/>
          <w:kern w:val="2"/>
          <w:sz w:val="22"/>
          <w:szCs w:val="22"/>
        </w:rPr>
      </w:pPr>
      <w:r w:rsidRPr="0097608A">
        <w:rPr>
          <w:rFonts w:ascii="Calibri" w:hAnsi="Calibri" w:cs="Calibri"/>
          <w:color w:val="000000"/>
          <w:sz w:val="22"/>
          <w:szCs w:val="22"/>
        </w:rPr>
        <w:t xml:space="preserve">Per quanto riguarda le proroghe e le sospensioni dei termini si richiama quanto </w:t>
      </w:r>
      <w:r w:rsidRPr="0023293A">
        <w:rPr>
          <w:rFonts w:ascii="Calibri" w:hAnsi="Calibri" w:cs="Calibri"/>
          <w:color w:val="000000"/>
          <w:sz w:val="22"/>
          <w:szCs w:val="22"/>
        </w:rPr>
        <w:t xml:space="preserve">stabilito nel </w:t>
      </w:r>
      <w:r w:rsidR="00CA4590" w:rsidRPr="0023293A">
        <w:rPr>
          <w:rFonts w:ascii="Calibri" w:hAnsi="Calibri" w:cs="Calibri"/>
          <w:color w:val="000000"/>
          <w:sz w:val="22"/>
          <w:szCs w:val="22"/>
        </w:rPr>
        <w:t xml:space="preserve">Capo I, art. 1.4 del </w:t>
      </w:r>
      <w:r w:rsidRPr="0023293A">
        <w:rPr>
          <w:rFonts w:ascii="Calibri" w:hAnsi="Calibri" w:cs="Calibri"/>
          <w:color w:val="000000"/>
          <w:sz w:val="22"/>
          <w:szCs w:val="22"/>
        </w:rPr>
        <w:t>CSA e dall'art. 121 del D.lgs. 36/2023.</w:t>
      </w:r>
      <w:bookmarkEnd w:id="9"/>
    </w:p>
    <w:p w14:paraId="4CB7EB59" w14:textId="77777777" w:rsidR="0097608A" w:rsidRDefault="0097608A" w:rsidP="00164CFA">
      <w:pPr>
        <w:keepNext/>
        <w:suppressAutoHyphens/>
        <w:jc w:val="center"/>
        <w:outlineLvl w:val="0"/>
        <w:rPr>
          <w:rFonts w:ascii="Calibri" w:hAnsi="Calibri" w:cs="Calibri"/>
          <w:b/>
          <w:bCs/>
          <w:kern w:val="2"/>
          <w:sz w:val="22"/>
          <w:szCs w:val="22"/>
        </w:rPr>
      </w:pPr>
    </w:p>
    <w:p w14:paraId="46CC9EC2" w14:textId="77777777" w:rsidR="00164CFA" w:rsidRDefault="0097608A" w:rsidP="00164CFA">
      <w:pPr>
        <w:keepNext/>
        <w:suppressAutoHyphens/>
        <w:jc w:val="center"/>
        <w:outlineLvl w:val="0"/>
        <w:rPr>
          <w:rFonts w:ascii="Calibri" w:hAnsi="Calibri" w:cs="Calibri"/>
          <w:b/>
          <w:bCs/>
          <w:kern w:val="2"/>
          <w:sz w:val="22"/>
          <w:szCs w:val="22"/>
        </w:rPr>
      </w:pPr>
      <w:bookmarkStart w:id="10" w:name="_Toc170815242"/>
      <w:r>
        <w:rPr>
          <w:rFonts w:ascii="Calibri" w:hAnsi="Calibri" w:cs="Calibri"/>
          <w:b/>
          <w:bCs/>
          <w:kern w:val="2"/>
          <w:sz w:val="22"/>
          <w:szCs w:val="22"/>
        </w:rPr>
        <w:t>Art. 1</w:t>
      </w:r>
      <w:r w:rsidR="003A0734">
        <w:rPr>
          <w:rFonts w:ascii="Calibri" w:hAnsi="Calibri" w:cs="Calibri"/>
          <w:b/>
          <w:bCs/>
          <w:kern w:val="2"/>
          <w:sz w:val="22"/>
          <w:szCs w:val="22"/>
        </w:rPr>
        <w:t>0</w:t>
      </w:r>
      <w:r>
        <w:rPr>
          <w:rFonts w:ascii="Calibri" w:hAnsi="Calibri" w:cs="Calibri"/>
          <w:b/>
          <w:bCs/>
          <w:kern w:val="2"/>
          <w:sz w:val="22"/>
          <w:szCs w:val="22"/>
        </w:rPr>
        <w:t xml:space="preserve"> </w:t>
      </w:r>
      <w:r w:rsidR="00164CFA">
        <w:rPr>
          <w:rFonts w:ascii="Calibri" w:hAnsi="Calibri" w:cs="Calibri"/>
          <w:b/>
          <w:bCs/>
          <w:kern w:val="2"/>
          <w:sz w:val="22"/>
          <w:szCs w:val="22"/>
        </w:rPr>
        <w:t>Subappalto</w:t>
      </w:r>
      <w:bookmarkEnd w:id="10"/>
      <w:r>
        <w:rPr>
          <w:rFonts w:ascii="Calibri" w:hAnsi="Calibri" w:cs="Calibri"/>
          <w:b/>
          <w:bCs/>
          <w:kern w:val="2"/>
          <w:sz w:val="22"/>
          <w:szCs w:val="22"/>
        </w:rPr>
        <w:t xml:space="preserve"> </w:t>
      </w:r>
    </w:p>
    <w:p w14:paraId="32F341C2" w14:textId="77777777" w:rsidR="000602AD" w:rsidRDefault="000602AD" w:rsidP="00164CFA">
      <w:pPr>
        <w:keepNext/>
        <w:suppressAutoHyphens/>
        <w:jc w:val="center"/>
        <w:outlineLvl w:val="0"/>
        <w:rPr>
          <w:rFonts w:ascii="Calibri" w:hAnsi="Calibri" w:cs="Calibri"/>
          <w:b/>
          <w:bCs/>
          <w:kern w:val="2"/>
          <w:sz w:val="22"/>
          <w:szCs w:val="22"/>
        </w:rPr>
      </w:pPr>
    </w:p>
    <w:p w14:paraId="392E7BAE"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L’aggiudicatario ha dichiarato nel</w:t>
      </w:r>
      <w:r>
        <w:rPr>
          <w:rFonts w:ascii="Calibri" w:hAnsi="Calibri" w:cs="Calibri"/>
          <w:sz w:val="22"/>
          <w:szCs w:val="22"/>
        </w:rPr>
        <w:t>la domanda di partecipazione e nel</w:t>
      </w:r>
      <w:r w:rsidRPr="007B2834">
        <w:rPr>
          <w:rFonts w:ascii="Calibri" w:hAnsi="Calibri" w:cs="Calibri"/>
          <w:sz w:val="22"/>
          <w:szCs w:val="22"/>
        </w:rPr>
        <w:t xml:space="preserve"> </w:t>
      </w:r>
      <w:r w:rsidRPr="0023293A">
        <w:rPr>
          <w:rFonts w:ascii="Calibri" w:hAnsi="Calibri" w:cs="Calibri"/>
          <w:sz w:val="22"/>
          <w:szCs w:val="22"/>
        </w:rPr>
        <w:t>DGUE che si avvarrà/non si</w:t>
      </w:r>
      <w:r w:rsidRPr="007B2834">
        <w:rPr>
          <w:rFonts w:ascii="Calibri" w:hAnsi="Calibri" w:cs="Calibri"/>
          <w:sz w:val="22"/>
          <w:szCs w:val="22"/>
        </w:rPr>
        <w:t xml:space="preserve"> avvarrà del subappalto.</w:t>
      </w:r>
    </w:p>
    <w:p w14:paraId="474B91A3"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391EE25F"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 xml:space="preserve">Il subappalto è previsto secondo le disposizioni dell’art. 119 del D. Lgs. 36/2023 e, Il soggetto affidatario del contratto esegue in proprio le prestazioni richieste. A pena di nullità, fatto salvo quanto previsto dall’articolo 120, comma 1, lettera d) del Codice, la cessione del contratto è nulla. </w:t>
      </w:r>
      <w:proofErr w:type="gramStart"/>
      <w:r w:rsidRPr="007B2834">
        <w:rPr>
          <w:rFonts w:ascii="Calibri" w:hAnsi="Calibri" w:cs="Calibri"/>
          <w:sz w:val="22"/>
          <w:szCs w:val="22"/>
        </w:rPr>
        <w:t>E’</w:t>
      </w:r>
      <w:proofErr w:type="gramEnd"/>
      <w:r w:rsidRPr="007B2834">
        <w:rPr>
          <w:rFonts w:ascii="Calibri" w:hAnsi="Calibri" w:cs="Calibri"/>
          <w:sz w:val="22"/>
          <w:szCs w:val="22"/>
        </w:rPr>
        <w:t xml:space="preserve"> altresì nullo l’accordo con cui a terzi sia affidata l’integrale esecuzione delle prestazioni o lavorazioni appaltate, nonché la prevalente esecuzione delle lavorazioni relative alla categoria prevalente e dei contratti ad alta intensità di manodopera (cfr. art.119 comma 1 del Codice). </w:t>
      </w:r>
    </w:p>
    <w:p w14:paraId="70DF2D47"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3CD8E3AC"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 xml:space="preserve">Il subappalto è il contratto con il quale l’appaltatore affida a terzi l'esecuzione di parte delle prestazioni oggetto del contratto di appalto, con organizzazione di mezzi e rischi a carico del subappaltatore (cfr. art.119 comma 2 del Codice). </w:t>
      </w:r>
    </w:p>
    <w:p w14:paraId="67A30018"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 xml:space="preserve"> </w:t>
      </w:r>
    </w:p>
    <w:p w14:paraId="734784EA"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 xml:space="preserve">Ai sensi dell’art.119 comma 4 del Codice, il soggetto affidatario del contratto può affidare in subappalto le opere o i lavori compresi nel contratto, previa autorizzazione della stazione appaltante, a condizione che: a) il subappaltatore sia qualificato per le prestazioni da eseguire; b) non sussistano a carico del subappaltatore le cause di esclusione di cui agli artt.94-95-96-97-98 del Codice; c) all’atto dell'offerta siano stati indicati le opere o i lavori e relative parti che si intende subappaltare. </w:t>
      </w:r>
    </w:p>
    <w:p w14:paraId="19C2E9F0"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65956970"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 xml:space="preserve">L'affidatario trasmette il contratto di subappalto alla Stazione Appaltante almeno venti giorni prima della data di effettivo inizio dell'esecuzione delle relative prestazioni. Contestualmente trasmette la dichiarazione del subappaltatore attestante l'assenza in capo al medesimo delle cause di esclusione di cui agli artt.94-95-96-97-98 del Codice e il possesso dei requisiti di ordine speciale in relazione alla prestazione subappaltata. Il contratto di subappalto, corredato della documentazione tecnica, amministrativa e grafica direttamente derivata dagli atti del contratto affidato, indica puntualmente l'ambito operativo del subappalto sia in termini prestazionali che economici. </w:t>
      </w:r>
    </w:p>
    <w:p w14:paraId="2FFAD1F1"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4454E5BD"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Il contraente principale e il subappaltatore sono responsabili in solido nei confronti della stazione appaltante per le prestazioni oggetto del contratto di subappalto (cfr. art.119 comma 6 del Codice).</w:t>
      </w:r>
    </w:p>
    <w:p w14:paraId="07FE5FAD"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44A9256C"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 xml:space="preserve">Ai sensi dell’art.119 comma 7 del Codice, l’appaltatore è tenuto ad osservare il trattamento economico e normativo stabilito dai contratti collettivi nazionale e territoriale in vigore per il settore e per la zona nella quale si eseguono le prestazioni. </w:t>
      </w:r>
      <w:proofErr w:type="gramStart"/>
      <w:r w:rsidRPr="007B2834">
        <w:rPr>
          <w:rFonts w:ascii="Calibri" w:hAnsi="Calibri" w:cs="Calibri"/>
          <w:sz w:val="22"/>
          <w:szCs w:val="22"/>
        </w:rPr>
        <w:t>E’</w:t>
      </w:r>
      <w:proofErr w:type="gramEnd"/>
      <w:r w:rsidRPr="007B2834">
        <w:rPr>
          <w:rFonts w:ascii="Calibri" w:hAnsi="Calibri" w:cs="Calibri"/>
          <w:sz w:val="22"/>
          <w:szCs w:val="22"/>
        </w:rPr>
        <w:t>, altresì, responsabile in solido dell'osservanza delle norme anzidette da parte dei subappaltatori nei confronti dei loro dipendenti per le prestazioni rese nell'ambito del subappalto.</w:t>
      </w:r>
    </w:p>
    <w:p w14:paraId="280D7534"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275624FB"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lastRenderedPageBreak/>
        <w:t>L'appaltatore sostituisce, previa autorizzazione della stazione appaltante, i subappaltatori, relativamente ai quali, all'esito di apposita verifica, sia stata accertata la sussistenza di cause di esclusione di cui agli artt.9495-96-97-98 del Codice (cfr. art.119 comma 10 del Codice).</w:t>
      </w:r>
    </w:p>
    <w:p w14:paraId="2ED589E6"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511818CA"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L’Agenzia corrisponde direttamente al subappaltatore, ed ai titolari di sub-contratti non costituenti subappalto, l’importo dovuto per le prestazioni dagli stessi eseguite nei seguenti casi: a) quando il subcontraente è una microimpresa o piccola impresa; b) in caso di inadempimento da parte dell’appaltatore; c) su richiesta del subcontraente e se la natura del contratto lo consente (cfr. art.119 comma 11 del Codice).</w:t>
      </w:r>
    </w:p>
    <w:p w14:paraId="247BEE3A"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416EEFAD"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(cfr. art.119 comma 12 del Codice).</w:t>
      </w:r>
    </w:p>
    <w:p w14:paraId="57ED9A0F"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513C25F6"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 xml:space="preserve">L'affidatario che si avvale del subappalto deve allegare alla copia autentica del contratto la dichiarazione circa la sussistenza o meno di eventuali forme di controllo o di collegamento a norma dell'articolo 2359 del </w:t>
      </w:r>
      <w:proofErr w:type="gramStart"/>
      <w:r w:rsidRPr="007B2834">
        <w:rPr>
          <w:rFonts w:ascii="Calibri" w:hAnsi="Calibri" w:cs="Calibri"/>
          <w:sz w:val="22"/>
          <w:szCs w:val="22"/>
        </w:rPr>
        <w:t>codice civile</w:t>
      </w:r>
      <w:proofErr w:type="gramEnd"/>
      <w:r w:rsidRPr="007B2834">
        <w:rPr>
          <w:rFonts w:ascii="Calibri" w:hAnsi="Calibri" w:cs="Calibri"/>
          <w:sz w:val="22"/>
          <w:szCs w:val="22"/>
        </w:rPr>
        <w:t xml:space="preserve"> con il titolare del subappalto. Analoga dichiarazione deve essere effettuata da ciascuno dei soggetti partecipanti nel caso di raggruppamento temporaneo, società o consorzio. L’Agenzia provvede al rilascio dell’autorizzazione del subappalto entro trenta giorni dalla relativa richiesta; tale termine può essere prorogato una sola volta, ove ricorrano giustificati motivi. Trascorso tale termine senza che si sia provveduto, l’autorizzazione si intende concessa. Per i subappalti di importo inferiore al 2 per cento dell'importo delle prestazioni affidate o di importo inferiore a 100.000 euro, i termini per il rilascio dell’autorizzazione da parte dell’Agenzia sono ridotti della metà (cfr. art. 119 comma 16 del Codice).</w:t>
      </w:r>
    </w:p>
    <w:p w14:paraId="0B893985"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2A704D0E"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Le prestazioni oggetto del contratto di appalto, pur subappaltabili, non possono formare oggetto di ulteriore subappalto, in ragione delle specifiche caratteristiche dell'appalto e dell'esigenza, tenuto conto della natura delle prestazioni da effettuare, di garantire una più intensa tutela delle condizioni di lavoro e della salute e sicurezza dei lavoratori e di prevenire il rischio di infiltrazioni criminali (cfr. art. 119 comma 17 del Codice). Le disposizioni di cui al presente articolo si applicano anche ai raggruppamenti temporanei e alle società anche consortili, quando le imprese riunite o consorziate non intendono eseguire direttamente le prestazioni scorporabili (cfr. art.119 comma 18 del Codice).</w:t>
      </w:r>
    </w:p>
    <w:p w14:paraId="3148CC3B"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 xml:space="preserve"> </w:t>
      </w:r>
    </w:p>
    <w:p w14:paraId="50CFCB79" w14:textId="77777777" w:rsidR="006D4317" w:rsidRPr="007B2834" w:rsidRDefault="006D4317" w:rsidP="006D4317">
      <w:pPr>
        <w:pStyle w:val="Paragrafoelenco"/>
        <w:tabs>
          <w:tab w:val="left" w:pos="284"/>
        </w:tabs>
        <w:suppressAutoHyphens/>
        <w:ind w:left="0"/>
        <w:rPr>
          <w:rFonts w:ascii="Calibri" w:hAnsi="Calibri" w:cs="Calibri"/>
          <w:sz w:val="22"/>
          <w:szCs w:val="22"/>
        </w:rPr>
      </w:pPr>
      <w:r w:rsidRPr="007B2834">
        <w:rPr>
          <w:rFonts w:ascii="Calibri" w:hAnsi="Calibri" w:cs="Calibri"/>
          <w:sz w:val="22"/>
          <w:szCs w:val="22"/>
        </w:rPr>
        <w:t xml:space="preserve">L'affidatario comunica alla Agenzia, prima dell’inizio della prestazione, per tutti i sub‐contratti che non sono subappalti, stipulati per l'esecuzione dell'appalto, il nome del sub‐contraente, l’importo del sub‐contratto, l'oggetto del servizio o fornitura affidati. Sono, altresì, comunicate alla Stazione Appaltante eventuali modifiche a tali informazioni avvenute nel corso del sub‐contratto. </w:t>
      </w:r>
      <w:proofErr w:type="gramStart"/>
      <w:r w:rsidRPr="007B2834">
        <w:rPr>
          <w:rFonts w:ascii="Calibri" w:hAnsi="Calibri" w:cs="Calibri"/>
          <w:sz w:val="22"/>
          <w:szCs w:val="22"/>
        </w:rPr>
        <w:t>E’</w:t>
      </w:r>
      <w:proofErr w:type="gramEnd"/>
      <w:r w:rsidRPr="007B2834">
        <w:rPr>
          <w:rFonts w:ascii="Calibri" w:hAnsi="Calibri" w:cs="Calibri"/>
          <w:sz w:val="22"/>
          <w:szCs w:val="22"/>
        </w:rPr>
        <w:t xml:space="preserve"> altresì fatto obbligo di acquisire autorizzazione integrativa qualora l’oggetto del subappalto subisca variazioni e l’importo dello stesso sia incrementato (cfr. art.119 comma 2 del Codice).</w:t>
      </w:r>
    </w:p>
    <w:p w14:paraId="4EBDCB34" w14:textId="77777777" w:rsidR="006D4317" w:rsidRPr="007B2834" w:rsidRDefault="006D4317" w:rsidP="006D4317">
      <w:pPr>
        <w:pStyle w:val="Paragrafoelenco"/>
        <w:tabs>
          <w:tab w:val="left" w:pos="284"/>
        </w:tabs>
        <w:suppressAutoHyphens/>
        <w:ind w:left="0"/>
        <w:rPr>
          <w:rFonts w:ascii="Calibri" w:hAnsi="Calibri" w:cs="Calibri"/>
          <w:sz w:val="22"/>
          <w:szCs w:val="22"/>
        </w:rPr>
      </w:pPr>
    </w:p>
    <w:p w14:paraId="62297975" w14:textId="77777777" w:rsidR="006D4317" w:rsidRPr="007B2834" w:rsidRDefault="006D4317" w:rsidP="006D4317">
      <w:pPr>
        <w:tabs>
          <w:tab w:val="left" w:pos="284"/>
        </w:tabs>
        <w:suppressAutoHyphens/>
        <w:rPr>
          <w:rFonts w:ascii="Calibri" w:hAnsi="Calibri" w:cs="Calibri"/>
          <w:sz w:val="22"/>
          <w:szCs w:val="22"/>
        </w:rPr>
      </w:pPr>
      <w:r w:rsidRPr="007B2834">
        <w:rPr>
          <w:rFonts w:ascii="Calibri" w:hAnsi="Calibri" w:cs="Calibri"/>
          <w:sz w:val="22"/>
          <w:szCs w:val="22"/>
        </w:rPr>
        <w:t>Con riferimento alle prestazioni affidate in subappalto, il Direttore dei Lavori svolge le seguenti funzioni: verificare la presenza negli ambienti di intervento delle imprese subappaltatrici autorizzate, nonché dei subcontraenti, accertando l’effettivo svolgimento della parte di prestazioni a essi affidata nel rispetto della normativa vigente e del contratto stipulato, registrando le relative ed eventuali contestazioni dell’esecutore sulla regolarità delle prestazioni eseguite in subappalto e rilevando l’eventuale inosservanza da parte di quest’ultimo delle relative disposizioni, provvedendo, in tal caso, a darne segnalazione al R.U.P. (cfr. art. art.31 comma 2 lett. d) dell’Allegato II.14 del Codice).</w:t>
      </w:r>
    </w:p>
    <w:p w14:paraId="6C256919" w14:textId="77777777" w:rsidR="006D4317" w:rsidRPr="007B2834" w:rsidRDefault="006D4317" w:rsidP="006D4317">
      <w:pPr>
        <w:tabs>
          <w:tab w:val="left" w:pos="284"/>
        </w:tabs>
        <w:suppressAutoHyphens/>
        <w:rPr>
          <w:rFonts w:ascii="Calibri" w:hAnsi="Calibri" w:cs="Calibri"/>
          <w:sz w:val="22"/>
          <w:szCs w:val="22"/>
        </w:rPr>
      </w:pPr>
    </w:p>
    <w:p w14:paraId="723DDDFD" w14:textId="77777777" w:rsidR="006D4317" w:rsidRPr="007B2834" w:rsidRDefault="006D4317" w:rsidP="006D4317">
      <w:pPr>
        <w:tabs>
          <w:tab w:val="left" w:pos="284"/>
        </w:tabs>
        <w:suppressAutoHyphens/>
        <w:rPr>
          <w:rFonts w:ascii="Calibri" w:hAnsi="Calibri" w:cs="Calibri"/>
          <w:sz w:val="22"/>
          <w:szCs w:val="22"/>
        </w:rPr>
      </w:pPr>
      <w:r w:rsidRPr="007B2834">
        <w:rPr>
          <w:rFonts w:ascii="Calibri" w:hAnsi="Calibri" w:cs="Calibri"/>
          <w:sz w:val="22"/>
          <w:szCs w:val="22"/>
        </w:rPr>
        <w:t>Per tutto quanto non previsto nel presente articolo, si applica l’art.119 del Codice.</w:t>
      </w:r>
    </w:p>
    <w:p w14:paraId="4A7A2121" w14:textId="77777777" w:rsidR="00B40796" w:rsidRDefault="00B40796" w:rsidP="003C3951">
      <w:pPr>
        <w:widowControl w:val="0"/>
        <w:tabs>
          <w:tab w:val="left" w:pos="357"/>
          <w:tab w:val="left" w:pos="1134"/>
        </w:tabs>
        <w:suppressAutoHyphens/>
        <w:autoSpaceDE w:val="0"/>
        <w:spacing w:line="100" w:lineRule="atLeast"/>
        <w:rPr>
          <w:rFonts w:ascii="Calibri" w:hAnsi="Calibri" w:cs="Calibri"/>
          <w:b/>
          <w:sz w:val="22"/>
          <w:szCs w:val="22"/>
        </w:rPr>
      </w:pPr>
    </w:p>
    <w:p w14:paraId="4A55D052" w14:textId="77777777" w:rsidR="00B40796" w:rsidRDefault="00164CFA">
      <w:pPr>
        <w:keepNext/>
        <w:suppressAutoHyphens/>
        <w:jc w:val="center"/>
        <w:outlineLvl w:val="0"/>
        <w:rPr>
          <w:rFonts w:ascii="Calibri" w:hAnsi="Calibri" w:cs="Calibri"/>
          <w:b/>
          <w:bCs/>
          <w:kern w:val="2"/>
          <w:sz w:val="22"/>
          <w:szCs w:val="22"/>
        </w:rPr>
      </w:pPr>
      <w:bookmarkStart w:id="11" w:name="_Toc170815243"/>
      <w:r>
        <w:rPr>
          <w:rFonts w:ascii="Calibri" w:hAnsi="Calibri" w:cs="Calibri"/>
          <w:b/>
          <w:bCs/>
          <w:kern w:val="2"/>
          <w:sz w:val="22"/>
          <w:szCs w:val="22"/>
        </w:rPr>
        <w:lastRenderedPageBreak/>
        <w:t xml:space="preserve">Art. </w:t>
      </w:r>
      <w:r w:rsidR="0097608A">
        <w:rPr>
          <w:rFonts w:ascii="Calibri" w:hAnsi="Calibri" w:cs="Calibri"/>
          <w:b/>
          <w:bCs/>
          <w:kern w:val="2"/>
          <w:sz w:val="22"/>
          <w:szCs w:val="22"/>
        </w:rPr>
        <w:t>1</w:t>
      </w:r>
      <w:r w:rsidR="003A0734">
        <w:rPr>
          <w:rFonts w:ascii="Calibri" w:hAnsi="Calibri" w:cs="Calibri"/>
          <w:b/>
          <w:bCs/>
          <w:kern w:val="2"/>
          <w:sz w:val="22"/>
          <w:szCs w:val="22"/>
        </w:rPr>
        <w:t>1</w:t>
      </w:r>
      <w:r w:rsidR="00B40796">
        <w:rPr>
          <w:rFonts w:ascii="Calibri" w:hAnsi="Calibri" w:cs="Calibri"/>
          <w:b/>
          <w:bCs/>
          <w:kern w:val="2"/>
          <w:sz w:val="22"/>
          <w:szCs w:val="22"/>
        </w:rPr>
        <w:t xml:space="preserve"> </w:t>
      </w:r>
      <w:r w:rsidR="004B20DE">
        <w:rPr>
          <w:rFonts w:ascii="Calibri" w:hAnsi="Calibri" w:cs="Calibri"/>
          <w:b/>
          <w:bCs/>
          <w:kern w:val="2"/>
          <w:sz w:val="22"/>
          <w:szCs w:val="22"/>
        </w:rPr>
        <w:t>Penali</w:t>
      </w:r>
      <w:bookmarkEnd w:id="11"/>
    </w:p>
    <w:p w14:paraId="5925B1C1" w14:textId="77777777" w:rsidR="0097608A" w:rsidRPr="0097608A" w:rsidRDefault="0097608A" w:rsidP="00F551F4">
      <w:pPr>
        <w:pStyle w:val="Paragrafoelenco"/>
        <w:tabs>
          <w:tab w:val="left" w:pos="284"/>
        </w:tabs>
        <w:suppressAutoHyphens/>
        <w:spacing w:before="240" w:after="240"/>
        <w:ind w:left="0"/>
        <w:rPr>
          <w:rFonts w:ascii="Calibri" w:hAnsi="Calibri" w:cs="Calibri"/>
          <w:sz w:val="22"/>
          <w:szCs w:val="22"/>
        </w:rPr>
      </w:pPr>
      <w:r w:rsidRPr="0097608A">
        <w:rPr>
          <w:rFonts w:ascii="Calibri" w:hAnsi="Calibri" w:cs="Calibri"/>
          <w:sz w:val="22"/>
          <w:szCs w:val="22"/>
        </w:rPr>
        <w:t xml:space="preserve">In caso di inesatto adempimento o di ritardo nell’adempimento o, comunque, in caso di inadempienze differenti dall’omissione di prestazioni inerenti all’esecuzione dei Lavori, la </w:t>
      </w:r>
      <w:r w:rsidR="000C026B">
        <w:rPr>
          <w:rFonts w:ascii="Calibri" w:hAnsi="Calibri" w:cs="Calibri"/>
          <w:sz w:val="22"/>
          <w:szCs w:val="22"/>
        </w:rPr>
        <w:t>Stazione Appaltante</w:t>
      </w:r>
      <w:r w:rsidRPr="0097608A">
        <w:rPr>
          <w:rFonts w:ascii="Calibri" w:hAnsi="Calibri" w:cs="Calibri"/>
          <w:sz w:val="22"/>
          <w:szCs w:val="22"/>
        </w:rPr>
        <w:t xml:space="preserve"> si riserva di applicare una penale pari all’uno per mille del Corrispettivo per ogni giorno naturale e consecutivo di ritardo, da trattenersi direttamente dalle somme spettanti all’</w:t>
      </w:r>
      <w:r w:rsidR="000C026B">
        <w:rPr>
          <w:rFonts w:ascii="Calibri" w:hAnsi="Calibri" w:cs="Calibri"/>
          <w:sz w:val="22"/>
          <w:szCs w:val="22"/>
        </w:rPr>
        <w:t>Aggiudicatario</w:t>
      </w:r>
      <w:r w:rsidRPr="0097608A">
        <w:rPr>
          <w:rFonts w:ascii="Calibri" w:hAnsi="Calibri" w:cs="Calibri"/>
          <w:sz w:val="22"/>
          <w:szCs w:val="22"/>
        </w:rPr>
        <w:t xml:space="preserve"> in forza del Contratto. </w:t>
      </w:r>
    </w:p>
    <w:p w14:paraId="16211C65" w14:textId="77777777" w:rsidR="00F551F4" w:rsidRPr="00DC3F81" w:rsidRDefault="00F551F4" w:rsidP="00D84CA8">
      <w:pPr>
        <w:pStyle w:val="Paragrafoelenco"/>
        <w:tabs>
          <w:tab w:val="left" w:pos="284"/>
        </w:tabs>
        <w:suppressAutoHyphens/>
        <w:spacing w:after="240"/>
        <w:ind w:left="0"/>
        <w:rPr>
          <w:rFonts w:ascii="Calibri" w:hAnsi="Calibri" w:cs="Calibri"/>
          <w:color w:val="000000"/>
          <w:sz w:val="22"/>
          <w:szCs w:val="22"/>
        </w:rPr>
      </w:pPr>
      <w:r w:rsidRPr="00DC3F81">
        <w:rPr>
          <w:rFonts w:ascii="Calibri" w:hAnsi="Calibri" w:cs="Calibri"/>
          <w:color w:val="000000"/>
          <w:sz w:val="22"/>
          <w:szCs w:val="22"/>
        </w:rPr>
        <w:t xml:space="preserve">Le penali sono indicate </w:t>
      </w:r>
      <w:r w:rsidR="00CA4590" w:rsidRPr="00CA4590">
        <w:rPr>
          <w:rFonts w:ascii="Calibri" w:hAnsi="Calibri" w:cs="Calibri"/>
          <w:color w:val="000000"/>
          <w:sz w:val="22"/>
          <w:szCs w:val="22"/>
        </w:rPr>
        <w:t>nel Capo I, art. 1.</w:t>
      </w:r>
      <w:r w:rsidR="00CA4590">
        <w:rPr>
          <w:rFonts w:ascii="Calibri" w:hAnsi="Calibri" w:cs="Calibri"/>
          <w:color w:val="000000"/>
          <w:sz w:val="22"/>
          <w:szCs w:val="22"/>
        </w:rPr>
        <w:t>5</w:t>
      </w:r>
      <w:r w:rsidR="00CA4590" w:rsidRPr="00CA4590">
        <w:rPr>
          <w:rFonts w:ascii="Calibri" w:hAnsi="Calibri" w:cs="Calibri"/>
          <w:color w:val="000000"/>
          <w:sz w:val="22"/>
          <w:szCs w:val="22"/>
        </w:rPr>
        <w:t xml:space="preserve"> del</w:t>
      </w:r>
      <w:r w:rsidRPr="00DC3F81">
        <w:rPr>
          <w:rFonts w:ascii="Calibri" w:hAnsi="Calibri" w:cs="Calibri"/>
          <w:color w:val="000000"/>
          <w:sz w:val="22"/>
          <w:szCs w:val="22"/>
        </w:rPr>
        <w:t xml:space="preserve"> Capitolato Speciale di Appalto.</w:t>
      </w:r>
    </w:p>
    <w:p w14:paraId="0F4B1C05" w14:textId="77777777" w:rsidR="00D84CA8" w:rsidRPr="00DC3F81" w:rsidRDefault="00D84CA8" w:rsidP="00D84CA8">
      <w:pPr>
        <w:pStyle w:val="Paragrafoelenco"/>
        <w:tabs>
          <w:tab w:val="left" w:pos="284"/>
        </w:tabs>
        <w:suppressAutoHyphens/>
        <w:spacing w:after="240"/>
        <w:ind w:left="0"/>
        <w:rPr>
          <w:rFonts w:ascii="Calibri" w:hAnsi="Calibri" w:cs="Calibri"/>
          <w:color w:val="000000"/>
          <w:sz w:val="22"/>
          <w:szCs w:val="22"/>
        </w:rPr>
      </w:pPr>
      <w:r w:rsidRPr="00DC3F81">
        <w:rPr>
          <w:rFonts w:ascii="Calibri" w:hAnsi="Calibri" w:cs="Calibri"/>
          <w:color w:val="000000"/>
          <w:sz w:val="22"/>
          <w:szCs w:val="22"/>
        </w:rPr>
        <w:t xml:space="preserve">Ferme restando le fattispecie oggetto di risoluzione, l’importo delle penali può essere aumentato fino al doppio quando l’inadempimento: </w:t>
      </w:r>
    </w:p>
    <w:p w14:paraId="4F7EB0AD" w14:textId="77777777" w:rsidR="00D84CA8" w:rsidRPr="00DC3F81" w:rsidRDefault="00D84CA8" w:rsidP="00D84CA8">
      <w:pPr>
        <w:pStyle w:val="Paragrafoelenco"/>
        <w:tabs>
          <w:tab w:val="left" w:pos="284"/>
        </w:tabs>
        <w:suppressAutoHyphens/>
        <w:rPr>
          <w:rFonts w:ascii="Calibri" w:hAnsi="Calibri" w:cs="Calibri"/>
          <w:color w:val="000000"/>
          <w:sz w:val="22"/>
          <w:szCs w:val="22"/>
        </w:rPr>
      </w:pPr>
      <w:r w:rsidRPr="00DC3F81">
        <w:rPr>
          <w:rFonts w:ascii="Calibri" w:hAnsi="Calibri" w:cs="Calibri"/>
          <w:color w:val="000000"/>
          <w:sz w:val="22"/>
          <w:szCs w:val="22"/>
        </w:rPr>
        <w:t>-</w:t>
      </w:r>
      <w:r w:rsidRPr="00DC3F81">
        <w:rPr>
          <w:rFonts w:ascii="Calibri" w:hAnsi="Calibri" w:cs="Calibri"/>
          <w:color w:val="000000"/>
          <w:sz w:val="22"/>
          <w:szCs w:val="22"/>
        </w:rPr>
        <w:tab/>
        <w:t xml:space="preserve">consegua a precedente richiamo scritto o penale disposta per il medesimo caso; </w:t>
      </w:r>
    </w:p>
    <w:p w14:paraId="4A4CB3EA" w14:textId="77777777" w:rsidR="00D84CA8" w:rsidRPr="00DC3F81" w:rsidRDefault="00D84CA8" w:rsidP="00D84CA8">
      <w:pPr>
        <w:pStyle w:val="Paragrafoelenco"/>
        <w:tabs>
          <w:tab w:val="left" w:pos="284"/>
        </w:tabs>
        <w:suppressAutoHyphens/>
        <w:spacing w:before="240"/>
        <w:ind w:left="1418" w:hanging="710"/>
        <w:rPr>
          <w:rFonts w:ascii="Calibri" w:hAnsi="Calibri" w:cs="Calibri"/>
          <w:color w:val="000000"/>
          <w:sz w:val="22"/>
          <w:szCs w:val="22"/>
        </w:rPr>
      </w:pPr>
      <w:r w:rsidRPr="00DC3F81">
        <w:rPr>
          <w:rFonts w:ascii="Calibri" w:hAnsi="Calibri" w:cs="Calibri"/>
          <w:color w:val="000000"/>
          <w:sz w:val="22"/>
          <w:szCs w:val="22"/>
        </w:rPr>
        <w:t>-</w:t>
      </w:r>
      <w:r w:rsidRPr="00DC3F81">
        <w:rPr>
          <w:rFonts w:ascii="Calibri" w:hAnsi="Calibri" w:cs="Calibri"/>
          <w:color w:val="000000"/>
          <w:sz w:val="22"/>
          <w:szCs w:val="22"/>
        </w:rPr>
        <w:tab/>
        <w:t xml:space="preserve">quando sia accertato il suo carattere diffuso o perdurante, e non circoscritto ad un singolo evento isolato o episodico; </w:t>
      </w:r>
    </w:p>
    <w:p w14:paraId="7B9EF464" w14:textId="77777777" w:rsidR="00D84CA8" w:rsidRPr="00DC3F81" w:rsidRDefault="00D84CA8" w:rsidP="00D84CA8">
      <w:pPr>
        <w:pStyle w:val="Paragrafoelenco"/>
        <w:tabs>
          <w:tab w:val="left" w:pos="284"/>
        </w:tabs>
        <w:suppressAutoHyphens/>
        <w:spacing w:before="240"/>
        <w:ind w:left="1418" w:hanging="710"/>
        <w:rPr>
          <w:rFonts w:ascii="Calibri" w:hAnsi="Calibri" w:cs="Calibri"/>
          <w:color w:val="000000"/>
          <w:sz w:val="22"/>
          <w:szCs w:val="22"/>
        </w:rPr>
      </w:pPr>
      <w:r w:rsidRPr="00DC3F81">
        <w:rPr>
          <w:rFonts w:ascii="Calibri" w:hAnsi="Calibri" w:cs="Calibri"/>
          <w:color w:val="000000"/>
          <w:sz w:val="22"/>
          <w:szCs w:val="22"/>
        </w:rPr>
        <w:t>-</w:t>
      </w:r>
      <w:r w:rsidRPr="00DC3F81">
        <w:rPr>
          <w:rFonts w:ascii="Calibri" w:hAnsi="Calibri" w:cs="Calibri"/>
          <w:color w:val="000000"/>
          <w:sz w:val="22"/>
          <w:szCs w:val="22"/>
        </w:rPr>
        <w:tab/>
        <w:t xml:space="preserve">nel caso si manifesti come sistematico, abituale o configuri gravi atteggiamenti elusivi o fraudolenti della ditta, ovvero consegua a penale precedentemente applicata di identica tipologia. </w:t>
      </w:r>
    </w:p>
    <w:p w14:paraId="1C129F1C" w14:textId="77777777" w:rsidR="00D84CA8" w:rsidRPr="00DC3F81" w:rsidRDefault="00D84CA8" w:rsidP="00D84CA8">
      <w:pPr>
        <w:pStyle w:val="Paragrafoelenco"/>
        <w:tabs>
          <w:tab w:val="left" w:pos="284"/>
        </w:tabs>
        <w:suppressAutoHyphens/>
        <w:rPr>
          <w:rFonts w:ascii="Calibri" w:hAnsi="Calibri" w:cs="Calibri"/>
          <w:color w:val="000000"/>
          <w:sz w:val="22"/>
          <w:szCs w:val="22"/>
        </w:rPr>
      </w:pPr>
      <w:r w:rsidRPr="00DC3F81">
        <w:rPr>
          <w:rFonts w:ascii="Calibri" w:hAnsi="Calibri" w:cs="Calibri"/>
          <w:color w:val="000000"/>
          <w:sz w:val="22"/>
          <w:szCs w:val="22"/>
        </w:rPr>
        <w:t xml:space="preserve"> </w:t>
      </w:r>
    </w:p>
    <w:p w14:paraId="116EB58A" w14:textId="77777777" w:rsidR="00D84CA8" w:rsidRPr="00C36DA0" w:rsidRDefault="00D84CA8" w:rsidP="00D84CA8">
      <w:pPr>
        <w:pStyle w:val="Paragrafoelenco"/>
        <w:tabs>
          <w:tab w:val="left" w:pos="284"/>
        </w:tabs>
        <w:suppressAutoHyphens/>
        <w:spacing w:after="240"/>
        <w:ind w:left="0"/>
        <w:rPr>
          <w:rFonts w:ascii="Calibri" w:hAnsi="Calibri" w:cs="Calibri"/>
          <w:sz w:val="22"/>
          <w:szCs w:val="22"/>
        </w:rPr>
      </w:pPr>
      <w:r w:rsidRPr="00C36DA0">
        <w:rPr>
          <w:rFonts w:ascii="Calibri" w:hAnsi="Calibri" w:cs="Calibri"/>
          <w:sz w:val="22"/>
          <w:szCs w:val="22"/>
        </w:rPr>
        <w:t>Le penali per ritardato adempimento saranno calcolate rispetto al:</w:t>
      </w:r>
    </w:p>
    <w:p w14:paraId="5F3723BB" w14:textId="77777777" w:rsidR="00D84CA8" w:rsidRDefault="00D84CA8" w:rsidP="00D84CA8">
      <w:pPr>
        <w:pStyle w:val="Paragrafoelenco"/>
        <w:numPr>
          <w:ilvl w:val="0"/>
          <w:numId w:val="7"/>
        </w:numPr>
        <w:tabs>
          <w:tab w:val="left" w:pos="284"/>
        </w:tabs>
        <w:suppressAutoHyphens/>
        <w:spacing w:after="240"/>
        <w:rPr>
          <w:rFonts w:ascii="Calibri" w:hAnsi="Calibri" w:cs="Calibri"/>
          <w:sz w:val="22"/>
          <w:szCs w:val="22"/>
        </w:rPr>
      </w:pPr>
      <w:r w:rsidRPr="00C36DA0">
        <w:rPr>
          <w:rFonts w:ascii="Calibri" w:hAnsi="Calibri" w:cs="Calibri"/>
          <w:sz w:val="22"/>
          <w:szCs w:val="22"/>
        </w:rPr>
        <w:t>ritardo dall’</w:t>
      </w:r>
      <w:r w:rsidR="000C026B">
        <w:rPr>
          <w:rFonts w:ascii="Calibri" w:hAnsi="Calibri" w:cs="Calibri"/>
          <w:sz w:val="22"/>
          <w:szCs w:val="22"/>
        </w:rPr>
        <w:t>Aggiudicatario</w:t>
      </w:r>
      <w:r w:rsidRPr="00C36DA0">
        <w:rPr>
          <w:rFonts w:ascii="Calibri" w:hAnsi="Calibri" w:cs="Calibri"/>
          <w:sz w:val="22"/>
          <w:szCs w:val="22"/>
        </w:rPr>
        <w:t xml:space="preserve"> rispetto al termine contrattuale per la realizzazione dei lavori dalla data del verbale di consegna dei lavori;</w:t>
      </w:r>
    </w:p>
    <w:p w14:paraId="6162AA67" w14:textId="77777777" w:rsidR="00D84CA8" w:rsidRPr="00C36DA0" w:rsidRDefault="00D84CA8" w:rsidP="00D84CA8">
      <w:pPr>
        <w:pStyle w:val="Paragrafoelenco"/>
        <w:numPr>
          <w:ilvl w:val="0"/>
          <w:numId w:val="7"/>
        </w:numPr>
        <w:tabs>
          <w:tab w:val="left" w:pos="284"/>
        </w:tabs>
        <w:suppressAutoHyphens/>
        <w:spacing w:after="240"/>
        <w:rPr>
          <w:rFonts w:ascii="Calibri" w:hAnsi="Calibri" w:cs="Calibri"/>
          <w:sz w:val="22"/>
          <w:szCs w:val="22"/>
        </w:rPr>
      </w:pPr>
      <w:r w:rsidRPr="00C36DA0">
        <w:rPr>
          <w:rFonts w:ascii="Calibri" w:hAnsi="Calibri" w:cs="Calibri"/>
          <w:sz w:val="22"/>
          <w:szCs w:val="22"/>
        </w:rPr>
        <w:t>ritardo dall’</w:t>
      </w:r>
      <w:r w:rsidR="000C026B">
        <w:rPr>
          <w:rFonts w:ascii="Calibri" w:hAnsi="Calibri" w:cs="Calibri"/>
          <w:sz w:val="22"/>
          <w:szCs w:val="22"/>
        </w:rPr>
        <w:t>Aggiudicatario</w:t>
      </w:r>
      <w:r w:rsidRPr="00C36DA0">
        <w:rPr>
          <w:rFonts w:ascii="Calibri" w:hAnsi="Calibri" w:cs="Calibri"/>
          <w:sz w:val="22"/>
          <w:szCs w:val="22"/>
        </w:rPr>
        <w:t xml:space="preserve"> rispetto ai termini contrattuali per l’esecuzione delle singole lavorazioni ed attività di cui al C.S.A. </w:t>
      </w:r>
    </w:p>
    <w:p w14:paraId="213019B8" w14:textId="77777777" w:rsidR="00D84CA8" w:rsidRDefault="00D84CA8" w:rsidP="00D84CA8">
      <w:pPr>
        <w:pStyle w:val="Paragrafoelenco"/>
        <w:tabs>
          <w:tab w:val="left" w:pos="284"/>
        </w:tabs>
        <w:suppressAutoHyphens/>
        <w:spacing w:after="240"/>
        <w:ind w:left="0"/>
        <w:rPr>
          <w:rFonts w:ascii="Calibri" w:hAnsi="Calibri" w:cs="Calibri"/>
          <w:color w:val="000000"/>
          <w:sz w:val="22"/>
          <w:szCs w:val="22"/>
        </w:rPr>
      </w:pPr>
      <w:r w:rsidRPr="00DC3F81">
        <w:rPr>
          <w:rFonts w:ascii="Calibri" w:hAnsi="Calibri" w:cs="Calibri"/>
          <w:color w:val="000000"/>
          <w:sz w:val="22"/>
          <w:szCs w:val="22"/>
        </w:rPr>
        <w:t xml:space="preserve">Gli eventuali ritardati e/o mancati e/o parziali adempimenti delle obbligazioni contrattuali e l’applicazione della penale di cui sopra verranno contestati </w:t>
      </w:r>
      <w:r>
        <w:rPr>
          <w:rFonts w:ascii="Calibri" w:hAnsi="Calibri" w:cs="Calibri"/>
          <w:color w:val="000000"/>
          <w:sz w:val="22"/>
          <w:szCs w:val="22"/>
        </w:rPr>
        <w:t>all’</w:t>
      </w:r>
      <w:r w:rsidR="000C026B">
        <w:rPr>
          <w:rFonts w:ascii="Calibri" w:hAnsi="Calibri" w:cs="Calibri"/>
          <w:color w:val="000000"/>
          <w:sz w:val="22"/>
          <w:szCs w:val="22"/>
        </w:rPr>
        <w:t>Aggiudicatario</w:t>
      </w:r>
      <w:r>
        <w:rPr>
          <w:rFonts w:ascii="Calibri" w:hAnsi="Calibri" w:cs="Calibri"/>
          <w:color w:val="000000"/>
          <w:sz w:val="22"/>
          <w:szCs w:val="22"/>
        </w:rPr>
        <w:t xml:space="preserve"> </w:t>
      </w:r>
      <w:r w:rsidRPr="00DC3F81">
        <w:rPr>
          <w:rFonts w:ascii="Calibri" w:hAnsi="Calibri" w:cs="Calibri"/>
          <w:color w:val="000000"/>
          <w:sz w:val="22"/>
          <w:szCs w:val="22"/>
        </w:rPr>
        <w:t xml:space="preserve">per iscritto, tramite PEC, dal Direttore Lavori. </w:t>
      </w:r>
    </w:p>
    <w:p w14:paraId="4D577BB0" w14:textId="77777777" w:rsidR="00D84CA8" w:rsidRPr="00DC3F81" w:rsidRDefault="00D84CA8" w:rsidP="00D84CA8">
      <w:pPr>
        <w:pStyle w:val="Paragrafoelenco"/>
        <w:tabs>
          <w:tab w:val="left" w:pos="284"/>
        </w:tabs>
        <w:suppressAutoHyphens/>
        <w:spacing w:after="240"/>
        <w:ind w:left="0"/>
        <w:rPr>
          <w:rFonts w:ascii="Calibri" w:hAnsi="Calibri" w:cs="Calibri"/>
          <w:color w:val="000000"/>
          <w:sz w:val="22"/>
          <w:szCs w:val="22"/>
        </w:rPr>
      </w:pPr>
      <w:r>
        <w:rPr>
          <w:rFonts w:ascii="Calibri" w:hAnsi="Calibri" w:cs="Calibri"/>
          <w:color w:val="000000"/>
          <w:sz w:val="22"/>
          <w:szCs w:val="22"/>
        </w:rPr>
        <w:t>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dovrà comunicare per iscritto in ogni caso le proprie deduzioni al D.L. nel termine massimo di cinque giorni lavorativi dalla ricezione della detta contestazione. Qualora dette deduzioni non siano accoglibili a giudizio del Direttore di cui sopra ovvero non vi sia stata risposta o la medesima non sia pervenuta nel termine indicato, egli segnalerà tempestivamente i ritardi e/o le disfunzioni e/o gli inadempimenti rispetto alle prescrizioni contrattuali al R.U.P., trasmettendo a quest’ultimo la corrispondente documentazione, il quale applicherà </w:t>
      </w:r>
      <w:r>
        <w:rPr>
          <w:rFonts w:ascii="Calibri" w:hAnsi="Calibri" w:cs="Calibri"/>
          <w:color w:val="000000"/>
          <w:sz w:val="22"/>
          <w:szCs w:val="22"/>
        </w:rPr>
        <w:t>all’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le penali come sopra indicate. </w:t>
      </w:r>
    </w:p>
    <w:p w14:paraId="3030F298" w14:textId="77777777" w:rsidR="00D84CA8" w:rsidRDefault="00D84CA8" w:rsidP="00D84CA8">
      <w:pPr>
        <w:pStyle w:val="Paragrafoelenco"/>
        <w:tabs>
          <w:tab w:val="left" w:pos="284"/>
        </w:tabs>
        <w:suppressAutoHyphens/>
        <w:spacing w:after="240"/>
        <w:ind w:left="0"/>
        <w:rPr>
          <w:rFonts w:ascii="Calibri" w:hAnsi="Calibri" w:cs="Calibri"/>
          <w:color w:val="000000"/>
          <w:sz w:val="22"/>
          <w:szCs w:val="22"/>
        </w:rPr>
      </w:pPr>
      <w:r w:rsidRPr="00DC3F81">
        <w:rPr>
          <w:rFonts w:ascii="Calibri" w:hAnsi="Calibri" w:cs="Calibri"/>
          <w:color w:val="000000"/>
          <w:sz w:val="22"/>
          <w:szCs w:val="22"/>
        </w:rPr>
        <w:t>L’importo delle penali può essere decurtato fino alla metà quando, in base alle controdeduzioni dell’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ai correttivi da esso tempestivamente adottati, o in base a quanto autonomamente rilevato </w:t>
      </w:r>
      <w:r>
        <w:rPr>
          <w:rFonts w:ascii="Calibri" w:hAnsi="Calibri" w:cs="Calibri"/>
          <w:color w:val="000000"/>
          <w:sz w:val="22"/>
          <w:szCs w:val="22"/>
        </w:rPr>
        <w:t>da Arca Capitanata</w:t>
      </w:r>
      <w:r w:rsidRPr="00DC3F81">
        <w:rPr>
          <w:rFonts w:ascii="Calibri" w:hAnsi="Calibri" w:cs="Calibri"/>
          <w:color w:val="000000"/>
          <w:sz w:val="22"/>
          <w:szCs w:val="22"/>
        </w:rPr>
        <w:t xml:space="preserve"> l’inadempimento si configuri come lieve ed episodico, ovvero emergano oggettive circostanze attenuanti che, pur non esimendo totalmente </w:t>
      </w:r>
      <w:r>
        <w:rPr>
          <w:rFonts w:ascii="Calibri" w:hAnsi="Calibri" w:cs="Calibri"/>
          <w:color w:val="000000"/>
          <w:sz w:val="22"/>
          <w:szCs w:val="22"/>
        </w:rPr>
        <w:t>l’</w:t>
      </w:r>
      <w:r w:rsidR="000C026B">
        <w:rPr>
          <w:rFonts w:ascii="Calibri" w:hAnsi="Calibri" w:cs="Calibri"/>
          <w:color w:val="000000"/>
          <w:sz w:val="22"/>
          <w:szCs w:val="22"/>
        </w:rPr>
        <w:t>Aggiudicatario</w:t>
      </w:r>
      <w:r>
        <w:rPr>
          <w:rFonts w:ascii="Calibri" w:hAnsi="Calibri" w:cs="Calibri"/>
          <w:color w:val="000000"/>
          <w:sz w:val="22"/>
          <w:szCs w:val="22"/>
        </w:rPr>
        <w:t xml:space="preserve"> </w:t>
      </w:r>
      <w:r w:rsidRPr="00DC3F81">
        <w:rPr>
          <w:rFonts w:ascii="Calibri" w:hAnsi="Calibri" w:cs="Calibri"/>
          <w:color w:val="000000"/>
          <w:sz w:val="22"/>
          <w:szCs w:val="22"/>
        </w:rPr>
        <w:t>da responsabilità, siano meritevoli di considerazione.</w:t>
      </w:r>
    </w:p>
    <w:p w14:paraId="60D77B05" w14:textId="77777777" w:rsidR="00D84CA8" w:rsidRPr="00DC3F81" w:rsidRDefault="00D84CA8" w:rsidP="00D84CA8">
      <w:pPr>
        <w:pStyle w:val="Paragrafoelenco"/>
        <w:tabs>
          <w:tab w:val="left" w:pos="284"/>
        </w:tabs>
        <w:suppressAutoHyphens/>
        <w:ind w:left="0"/>
        <w:rPr>
          <w:rFonts w:ascii="Calibri" w:hAnsi="Calibri" w:cs="Calibri"/>
          <w:color w:val="000000"/>
          <w:sz w:val="22"/>
          <w:szCs w:val="22"/>
        </w:rPr>
      </w:pPr>
      <w:r w:rsidRPr="00DC3F81">
        <w:rPr>
          <w:rFonts w:ascii="Calibri" w:hAnsi="Calibri" w:cs="Calibri"/>
          <w:color w:val="000000"/>
          <w:sz w:val="22"/>
          <w:szCs w:val="22"/>
        </w:rPr>
        <w:t xml:space="preserve">Le penali sono applicate mediante compensazione sui crediti oppure, alternativamente, rivalendosi sulla garanzia fideiussoria. </w:t>
      </w:r>
    </w:p>
    <w:p w14:paraId="45976BCC" w14:textId="77777777" w:rsidR="00D84CA8" w:rsidRPr="00DC3F81" w:rsidRDefault="00D84CA8" w:rsidP="00D84CA8">
      <w:pPr>
        <w:pStyle w:val="Paragrafoelenco"/>
        <w:tabs>
          <w:tab w:val="left" w:pos="284"/>
        </w:tabs>
        <w:suppressAutoHyphens/>
        <w:spacing w:before="240"/>
        <w:ind w:left="0"/>
        <w:rPr>
          <w:rFonts w:ascii="Calibri" w:hAnsi="Calibri" w:cs="Calibri"/>
          <w:color w:val="000000"/>
          <w:sz w:val="22"/>
          <w:szCs w:val="22"/>
        </w:rPr>
      </w:pPr>
      <w:r w:rsidRPr="00DC3F81">
        <w:rPr>
          <w:rFonts w:ascii="Calibri" w:hAnsi="Calibri" w:cs="Calibri"/>
          <w:color w:val="000000"/>
          <w:sz w:val="22"/>
          <w:szCs w:val="22"/>
        </w:rPr>
        <w:t>La richiesta e/o il pagamento delle penali di cui al presente articolo non esonera 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dall’adempimento dell'obbligazione per la quale si è reso inadempiente e che ha fatto sorgere l’obbligo di pagamento della penale stessa. </w:t>
      </w:r>
    </w:p>
    <w:p w14:paraId="5D0F4A0C" w14:textId="77777777" w:rsidR="0097608A" w:rsidRPr="0097608A" w:rsidRDefault="00D84CA8" w:rsidP="00F551F4">
      <w:pPr>
        <w:pStyle w:val="Paragrafoelenco"/>
        <w:tabs>
          <w:tab w:val="left" w:pos="284"/>
        </w:tabs>
        <w:suppressAutoHyphens/>
        <w:spacing w:before="240"/>
        <w:ind w:left="0"/>
        <w:rPr>
          <w:rFonts w:ascii="Calibri" w:hAnsi="Calibri" w:cs="Calibri"/>
          <w:sz w:val="22"/>
          <w:szCs w:val="22"/>
        </w:rPr>
      </w:pPr>
      <w:r>
        <w:rPr>
          <w:rFonts w:ascii="Calibri" w:hAnsi="Calibri" w:cs="Calibri"/>
          <w:color w:val="000000"/>
          <w:sz w:val="22"/>
          <w:szCs w:val="22"/>
        </w:rPr>
        <w:lastRenderedPageBreak/>
        <w:t>I</w:t>
      </w:r>
      <w:r w:rsidR="0097608A" w:rsidRPr="0097608A">
        <w:rPr>
          <w:rFonts w:ascii="Calibri" w:hAnsi="Calibri" w:cs="Calibri"/>
          <w:sz w:val="22"/>
          <w:szCs w:val="22"/>
        </w:rPr>
        <w:t xml:space="preserve">n ogni caso, l’applicazione delle penali non esclude il diritto della </w:t>
      </w:r>
      <w:r w:rsidR="000C026B">
        <w:rPr>
          <w:rFonts w:ascii="Calibri" w:hAnsi="Calibri" w:cs="Calibri"/>
          <w:sz w:val="22"/>
          <w:szCs w:val="22"/>
        </w:rPr>
        <w:t>Stazione Appaltante</w:t>
      </w:r>
      <w:r w:rsidR="0097608A" w:rsidRPr="0097608A">
        <w:rPr>
          <w:rFonts w:ascii="Calibri" w:hAnsi="Calibri" w:cs="Calibri"/>
          <w:sz w:val="22"/>
          <w:szCs w:val="22"/>
        </w:rPr>
        <w:t xml:space="preserve"> a pretendere il risarcimento dell’eventuale maggiore danno. </w:t>
      </w:r>
    </w:p>
    <w:p w14:paraId="2E989F81" w14:textId="77777777" w:rsidR="00C36DA0" w:rsidRDefault="0097608A" w:rsidP="003A0734">
      <w:pPr>
        <w:pStyle w:val="Paragrafoelenco"/>
        <w:tabs>
          <w:tab w:val="left" w:pos="284"/>
        </w:tabs>
        <w:suppressAutoHyphens/>
        <w:spacing w:before="240" w:after="240"/>
        <w:ind w:left="0"/>
        <w:rPr>
          <w:rFonts w:ascii="Calibri" w:hAnsi="Calibri" w:cs="Calibri"/>
          <w:sz w:val="22"/>
          <w:szCs w:val="22"/>
        </w:rPr>
      </w:pPr>
      <w:r w:rsidRPr="0097608A">
        <w:rPr>
          <w:rFonts w:ascii="Calibri" w:hAnsi="Calibri" w:cs="Calibri"/>
          <w:sz w:val="22"/>
          <w:szCs w:val="22"/>
        </w:rPr>
        <w:t xml:space="preserve">Nel caso in cui l’importo complessivo delle penali superi il 10% del Corrispettivo, la </w:t>
      </w:r>
      <w:r w:rsidR="000C026B">
        <w:rPr>
          <w:rFonts w:ascii="Calibri" w:hAnsi="Calibri" w:cs="Calibri"/>
          <w:sz w:val="22"/>
          <w:szCs w:val="22"/>
        </w:rPr>
        <w:t>Stazione Appaltante</w:t>
      </w:r>
      <w:r w:rsidRPr="0097608A">
        <w:rPr>
          <w:rFonts w:ascii="Calibri" w:hAnsi="Calibri" w:cs="Calibri"/>
          <w:sz w:val="22"/>
          <w:szCs w:val="22"/>
        </w:rPr>
        <w:t xml:space="preserve"> potrà risolvere il Contratto.</w:t>
      </w:r>
    </w:p>
    <w:p w14:paraId="302BD5FB" w14:textId="77777777" w:rsidR="00C36DA0" w:rsidRDefault="00C36DA0" w:rsidP="003A0734">
      <w:pPr>
        <w:pStyle w:val="Titolo1"/>
        <w:suppressAutoHyphens/>
        <w:spacing w:after="240" w:line="240" w:lineRule="auto"/>
        <w:rPr>
          <w:rFonts w:ascii="Calibri" w:hAnsi="Calibri" w:cs="Calibri"/>
          <w:sz w:val="22"/>
          <w:szCs w:val="22"/>
        </w:rPr>
      </w:pPr>
      <w:bookmarkStart w:id="12" w:name="_Toc170815244"/>
      <w:r>
        <w:rPr>
          <w:rFonts w:ascii="Calibri" w:hAnsi="Calibri" w:cs="Calibri"/>
          <w:color w:val="000000"/>
          <w:sz w:val="22"/>
          <w:szCs w:val="22"/>
        </w:rPr>
        <w:t xml:space="preserve">Art. </w:t>
      </w:r>
      <w:r w:rsidR="00164CFA">
        <w:rPr>
          <w:rFonts w:ascii="Calibri" w:hAnsi="Calibri" w:cs="Calibri"/>
          <w:color w:val="000000"/>
          <w:sz w:val="22"/>
          <w:szCs w:val="22"/>
        </w:rPr>
        <w:t>1</w:t>
      </w:r>
      <w:r w:rsidR="003A0734">
        <w:rPr>
          <w:rFonts w:ascii="Calibri" w:hAnsi="Calibri" w:cs="Calibri"/>
          <w:color w:val="000000"/>
          <w:sz w:val="22"/>
          <w:szCs w:val="22"/>
        </w:rPr>
        <w:t>2</w:t>
      </w:r>
      <w:r>
        <w:rPr>
          <w:rFonts w:ascii="Calibri" w:hAnsi="Calibri" w:cs="Calibri"/>
          <w:sz w:val="22"/>
          <w:szCs w:val="22"/>
        </w:rPr>
        <w:t xml:space="preserve"> Varianti</w:t>
      </w:r>
      <w:bookmarkEnd w:id="12"/>
    </w:p>
    <w:p w14:paraId="1CBCC7EA" w14:textId="77777777" w:rsidR="003A0734" w:rsidRPr="003A0734" w:rsidRDefault="003A0734" w:rsidP="003A0734">
      <w:pPr>
        <w:pStyle w:val="Paragrafoelenco"/>
        <w:tabs>
          <w:tab w:val="left" w:pos="284"/>
        </w:tabs>
        <w:suppressAutoHyphens/>
        <w:spacing w:after="240"/>
        <w:ind w:left="0"/>
        <w:rPr>
          <w:rFonts w:ascii="Calibri" w:hAnsi="Calibri" w:cs="Calibri"/>
          <w:sz w:val="22"/>
          <w:szCs w:val="22"/>
        </w:rPr>
      </w:pPr>
      <w:r w:rsidRPr="003A0734">
        <w:rPr>
          <w:rFonts w:ascii="Calibri" w:hAnsi="Calibri" w:cs="Calibri"/>
          <w:sz w:val="22"/>
          <w:szCs w:val="22"/>
        </w:rPr>
        <w:t xml:space="preserve">Ai sensi dell'art. 120 del Codice, la </w:t>
      </w:r>
      <w:r w:rsidR="000C026B">
        <w:rPr>
          <w:rFonts w:ascii="Calibri" w:hAnsi="Calibri" w:cs="Calibri"/>
          <w:sz w:val="22"/>
          <w:szCs w:val="22"/>
        </w:rPr>
        <w:t>Stazione Appaltante</w:t>
      </w:r>
      <w:r w:rsidRPr="003A0734">
        <w:rPr>
          <w:rFonts w:ascii="Calibri" w:hAnsi="Calibri" w:cs="Calibri"/>
          <w:sz w:val="22"/>
          <w:szCs w:val="22"/>
        </w:rPr>
        <w:t xml:space="preserve"> può apportare variazioni al Contratto nei seguenti casi: </w:t>
      </w:r>
    </w:p>
    <w:p w14:paraId="114E2BA9" w14:textId="77777777" w:rsidR="003A0734" w:rsidRPr="003A0734" w:rsidRDefault="003A0734" w:rsidP="003A0734">
      <w:pPr>
        <w:pStyle w:val="Paragrafoelenco"/>
        <w:numPr>
          <w:ilvl w:val="0"/>
          <w:numId w:val="16"/>
        </w:numPr>
        <w:tabs>
          <w:tab w:val="left" w:pos="284"/>
        </w:tabs>
        <w:suppressAutoHyphens/>
        <w:spacing w:after="240"/>
        <w:rPr>
          <w:rFonts w:ascii="Calibri" w:hAnsi="Calibri" w:cs="Calibri"/>
          <w:sz w:val="22"/>
          <w:szCs w:val="22"/>
        </w:rPr>
      </w:pPr>
      <w:r w:rsidRPr="003A0734">
        <w:rPr>
          <w:rFonts w:ascii="Calibri" w:hAnsi="Calibri" w:cs="Calibri"/>
          <w:sz w:val="22"/>
          <w:szCs w:val="22"/>
        </w:rPr>
        <w:t xml:space="preserve">per cause impreviste e imprevedibili accertate dal Responsabile Unico del Progetto; </w:t>
      </w:r>
    </w:p>
    <w:p w14:paraId="7EEDA917" w14:textId="77777777" w:rsidR="003A0734" w:rsidRPr="003A0734" w:rsidRDefault="003A0734" w:rsidP="003A0734">
      <w:pPr>
        <w:pStyle w:val="Paragrafoelenco"/>
        <w:numPr>
          <w:ilvl w:val="0"/>
          <w:numId w:val="16"/>
        </w:numPr>
        <w:tabs>
          <w:tab w:val="left" w:pos="284"/>
        </w:tabs>
        <w:suppressAutoHyphens/>
        <w:spacing w:after="240"/>
        <w:rPr>
          <w:rFonts w:ascii="Calibri" w:hAnsi="Calibri" w:cs="Calibri"/>
          <w:sz w:val="22"/>
          <w:szCs w:val="22"/>
        </w:rPr>
      </w:pPr>
      <w:r w:rsidRPr="003A0734">
        <w:rPr>
          <w:rFonts w:ascii="Calibri" w:hAnsi="Calibri" w:cs="Calibri"/>
          <w:sz w:val="22"/>
          <w:szCs w:val="22"/>
        </w:rPr>
        <w:t xml:space="preserve">per esigenze derivanti da sopravvenute disposizioni legislative o regolamentari o provvedimenti di autorità o altri enti proposti alla tutela di interessi rilevanti.  </w:t>
      </w:r>
    </w:p>
    <w:p w14:paraId="7E7CC81E" w14:textId="77777777" w:rsidR="00C36DA0" w:rsidRDefault="00C36DA0" w:rsidP="003A0734">
      <w:pPr>
        <w:pStyle w:val="Paragrafoelenco"/>
        <w:tabs>
          <w:tab w:val="left" w:pos="284"/>
        </w:tabs>
        <w:suppressAutoHyphens/>
        <w:spacing w:after="240"/>
        <w:ind w:left="0"/>
        <w:rPr>
          <w:rFonts w:ascii="Calibri" w:hAnsi="Calibri" w:cs="Calibri"/>
          <w:sz w:val="22"/>
          <w:szCs w:val="22"/>
        </w:rPr>
      </w:pPr>
      <w:r w:rsidRPr="00C36DA0">
        <w:rPr>
          <w:rFonts w:ascii="Calibri" w:hAnsi="Calibri" w:cs="Calibri"/>
          <w:sz w:val="22"/>
          <w:szCs w:val="22"/>
        </w:rPr>
        <w:t xml:space="preserve">La </w:t>
      </w:r>
      <w:r w:rsidR="000C026B">
        <w:rPr>
          <w:rFonts w:ascii="Calibri" w:hAnsi="Calibri" w:cs="Calibri"/>
          <w:sz w:val="22"/>
          <w:szCs w:val="22"/>
        </w:rPr>
        <w:t>Stazione Appaltante</w:t>
      </w:r>
      <w:r w:rsidRPr="00C36DA0">
        <w:rPr>
          <w:rFonts w:ascii="Calibri" w:hAnsi="Calibri" w:cs="Calibri"/>
          <w:sz w:val="22"/>
          <w:szCs w:val="22"/>
        </w:rPr>
        <w:t xml:space="preserve"> può altresì ordinare lavori supplementari, resisi necessari in corso d'opera e non inclusi nel presente appalto, qualora la variazione del contraente sia impraticabile per motivi economici o tecnici, ovvero comporti notevoli disguidi o una consistente duplicazione dei costi a carico </w:t>
      </w:r>
      <w:r>
        <w:rPr>
          <w:rFonts w:ascii="Calibri" w:hAnsi="Calibri" w:cs="Calibri"/>
          <w:sz w:val="22"/>
          <w:szCs w:val="22"/>
        </w:rPr>
        <w:t xml:space="preserve">della </w:t>
      </w:r>
      <w:r w:rsidR="000C026B">
        <w:rPr>
          <w:rFonts w:ascii="Calibri" w:hAnsi="Calibri" w:cs="Calibri"/>
          <w:sz w:val="22"/>
          <w:szCs w:val="22"/>
        </w:rPr>
        <w:t>Stazione Appaltante</w:t>
      </w:r>
      <w:r w:rsidRPr="00C36DA0">
        <w:rPr>
          <w:rFonts w:ascii="Calibri" w:hAnsi="Calibri" w:cs="Calibri"/>
          <w:sz w:val="22"/>
          <w:szCs w:val="22"/>
        </w:rPr>
        <w:t xml:space="preserve">. </w:t>
      </w:r>
    </w:p>
    <w:p w14:paraId="14163557" w14:textId="77777777" w:rsidR="00C36DA0" w:rsidRPr="00C36DA0" w:rsidRDefault="00C36DA0" w:rsidP="003A0734">
      <w:pPr>
        <w:pStyle w:val="Paragrafoelenco"/>
        <w:tabs>
          <w:tab w:val="left" w:pos="284"/>
        </w:tabs>
        <w:suppressAutoHyphens/>
        <w:spacing w:after="240"/>
        <w:ind w:left="0"/>
        <w:rPr>
          <w:rFonts w:ascii="Calibri" w:hAnsi="Calibri" w:cs="Calibri"/>
          <w:sz w:val="22"/>
          <w:szCs w:val="22"/>
        </w:rPr>
      </w:pPr>
      <w:r w:rsidRPr="00C36DA0">
        <w:rPr>
          <w:rFonts w:ascii="Calibri" w:hAnsi="Calibri" w:cs="Calibri"/>
          <w:sz w:val="22"/>
          <w:szCs w:val="22"/>
        </w:rPr>
        <w:t xml:space="preserve">Le variazioni ordinate dalla </w:t>
      </w:r>
      <w:r w:rsidR="000C026B">
        <w:rPr>
          <w:rFonts w:ascii="Calibri" w:hAnsi="Calibri" w:cs="Calibri"/>
          <w:sz w:val="22"/>
          <w:szCs w:val="22"/>
        </w:rPr>
        <w:t>Stazione Appaltante</w:t>
      </w:r>
      <w:r w:rsidRPr="00C36DA0">
        <w:rPr>
          <w:rFonts w:ascii="Calibri" w:hAnsi="Calibri" w:cs="Calibri"/>
          <w:sz w:val="22"/>
          <w:szCs w:val="22"/>
        </w:rPr>
        <w:t xml:space="preserve"> nei </w:t>
      </w:r>
      <w:proofErr w:type="gramStart"/>
      <w:r w:rsidRPr="00C36DA0">
        <w:rPr>
          <w:rFonts w:ascii="Calibri" w:hAnsi="Calibri" w:cs="Calibri"/>
          <w:sz w:val="22"/>
          <w:szCs w:val="22"/>
        </w:rPr>
        <w:t>predetti</w:t>
      </w:r>
      <w:proofErr w:type="gramEnd"/>
      <w:r w:rsidRPr="00C36DA0">
        <w:rPr>
          <w:rFonts w:ascii="Calibri" w:hAnsi="Calibri" w:cs="Calibri"/>
          <w:sz w:val="22"/>
          <w:szCs w:val="22"/>
        </w:rPr>
        <w:t xml:space="preserve"> casi non devono alterare la natura del Contratto e non possono comportare un aumento del prezzo superiore al 50% del valore iniziale dell'appalto. In caso di più modifiche successive, tale ultima limitazione si applica al valore di ciascuna variante.</w:t>
      </w:r>
    </w:p>
    <w:p w14:paraId="3309099F" w14:textId="77777777" w:rsidR="00C36DA0" w:rsidRDefault="00C36DA0" w:rsidP="003A0734">
      <w:pPr>
        <w:pStyle w:val="Paragrafoelenco"/>
        <w:tabs>
          <w:tab w:val="left" w:pos="284"/>
        </w:tabs>
        <w:suppressAutoHyphens/>
        <w:spacing w:after="240"/>
        <w:ind w:left="0"/>
        <w:rPr>
          <w:rFonts w:ascii="Calibri" w:hAnsi="Calibri" w:cs="Calibri"/>
          <w:sz w:val="22"/>
          <w:szCs w:val="22"/>
        </w:rPr>
      </w:pPr>
      <w:r w:rsidRPr="00C36DA0">
        <w:rPr>
          <w:rFonts w:ascii="Calibri" w:hAnsi="Calibri" w:cs="Calibri"/>
          <w:sz w:val="22"/>
          <w:szCs w:val="22"/>
        </w:rPr>
        <w:t xml:space="preserve">Ferme restando le responsabilità dei progettisti, sono altresì ammesse le varianti che si rendono necessarie a causa di errori o di omissioni del progetto esecutivo che pregiudicano, in tutto o in parte, la realizzazione dell'opera e la sua utilizzazione. Il valore di tali varianti non deve superare la soglia fissata dall'art. 14 del </w:t>
      </w:r>
      <w:proofErr w:type="spellStart"/>
      <w:r w:rsidRPr="00C36DA0">
        <w:rPr>
          <w:rFonts w:ascii="Calibri" w:hAnsi="Calibri" w:cs="Calibri"/>
          <w:sz w:val="22"/>
          <w:szCs w:val="22"/>
        </w:rPr>
        <w:t>D.Lgs.</w:t>
      </w:r>
      <w:proofErr w:type="spellEnd"/>
      <w:r w:rsidRPr="00C36DA0">
        <w:rPr>
          <w:rFonts w:ascii="Calibri" w:hAnsi="Calibri" w:cs="Calibri"/>
          <w:sz w:val="22"/>
          <w:szCs w:val="22"/>
        </w:rPr>
        <w:t xml:space="preserve"> 36/2023 con riferimento agli appalti di lavori ovvero il 15% del valore iniziale del Contratto.</w:t>
      </w:r>
    </w:p>
    <w:p w14:paraId="7CC2E962" w14:textId="77777777" w:rsidR="00C36DA0" w:rsidRDefault="00C36DA0" w:rsidP="003A0734">
      <w:pPr>
        <w:pStyle w:val="Paragrafoelenco"/>
        <w:tabs>
          <w:tab w:val="left" w:pos="284"/>
        </w:tabs>
        <w:suppressAutoHyphens/>
        <w:spacing w:after="240"/>
        <w:ind w:left="0"/>
        <w:rPr>
          <w:rFonts w:ascii="Calibri" w:hAnsi="Calibri" w:cs="Calibri"/>
          <w:sz w:val="22"/>
          <w:szCs w:val="22"/>
        </w:rPr>
      </w:pPr>
      <w:r w:rsidRPr="00C36DA0">
        <w:rPr>
          <w:rFonts w:ascii="Calibri" w:hAnsi="Calibri" w:cs="Calibri"/>
          <w:sz w:val="22"/>
          <w:szCs w:val="22"/>
        </w:rPr>
        <w:t xml:space="preserve">Sono inoltre ammesse, nell’esclusivo interesse della </w:t>
      </w:r>
      <w:r w:rsidR="000C026B">
        <w:rPr>
          <w:rFonts w:ascii="Calibri" w:hAnsi="Calibri" w:cs="Calibri"/>
          <w:sz w:val="22"/>
          <w:szCs w:val="22"/>
        </w:rPr>
        <w:t>Stazione Appaltante</w:t>
      </w:r>
      <w:r w:rsidRPr="00C36DA0">
        <w:rPr>
          <w:rFonts w:ascii="Calibri" w:hAnsi="Calibri" w:cs="Calibri"/>
          <w:sz w:val="22"/>
          <w:szCs w:val="22"/>
        </w:rPr>
        <w:t xml:space="preserve">, le varianti, in aumento o in diminuzione, delle prestazioni oggetto del Contratto che si rendessero necessarie nel corso dell'esecuzione, fino alla concorrenza del quinto dell'importo del Contratto e a condizione che tali varianti non comportino modifiche sostanziali. Le varianti di cui al presente paragrafo sono approvate dal Responsabile Unico del Progetto. </w:t>
      </w:r>
    </w:p>
    <w:p w14:paraId="5C803F86" w14:textId="77777777" w:rsidR="00C36DA0" w:rsidRPr="00C36DA0" w:rsidRDefault="00C36DA0" w:rsidP="003A0734">
      <w:pPr>
        <w:pStyle w:val="Paragrafoelenco"/>
        <w:tabs>
          <w:tab w:val="left" w:pos="284"/>
        </w:tabs>
        <w:suppressAutoHyphens/>
        <w:spacing w:after="240"/>
        <w:ind w:left="0"/>
        <w:rPr>
          <w:rFonts w:ascii="Calibri" w:hAnsi="Calibri" w:cs="Calibri"/>
          <w:sz w:val="22"/>
          <w:szCs w:val="22"/>
        </w:rPr>
      </w:pPr>
      <w:r w:rsidRPr="00C36DA0">
        <w:rPr>
          <w:rFonts w:ascii="Calibri" w:hAnsi="Calibri" w:cs="Calibri"/>
          <w:sz w:val="22"/>
          <w:szCs w:val="22"/>
        </w:rPr>
        <w:t>L’</w:t>
      </w:r>
      <w:r w:rsidR="000C026B">
        <w:rPr>
          <w:rFonts w:ascii="Calibri" w:hAnsi="Calibri" w:cs="Calibri"/>
          <w:sz w:val="22"/>
          <w:szCs w:val="22"/>
        </w:rPr>
        <w:t>Aggiudicatario</w:t>
      </w:r>
      <w:r w:rsidRPr="00C36DA0">
        <w:rPr>
          <w:rFonts w:ascii="Calibri" w:hAnsi="Calibri" w:cs="Calibri"/>
          <w:sz w:val="22"/>
          <w:szCs w:val="22"/>
        </w:rPr>
        <w:t xml:space="preserve"> è obbligato ad assoggettarsi alle variazioni alle stesse condizioni previste dal Contratto. Il corrispettivo delle variazioni sarà approvato dalla </w:t>
      </w:r>
      <w:r w:rsidR="000C026B">
        <w:rPr>
          <w:rFonts w:ascii="Calibri" w:hAnsi="Calibri" w:cs="Calibri"/>
          <w:sz w:val="22"/>
          <w:szCs w:val="22"/>
        </w:rPr>
        <w:t>Stazione Appaltante</w:t>
      </w:r>
      <w:r w:rsidRPr="00C36DA0">
        <w:rPr>
          <w:rFonts w:ascii="Calibri" w:hAnsi="Calibri" w:cs="Calibri"/>
          <w:sz w:val="22"/>
          <w:szCs w:val="22"/>
        </w:rPr>
        <w:t xml:space="preserve"> su proposta del Responsabile Unico del Progetto prima di essere ammesso nella contabilità dei lavori. Per la determinazione del corrispettivo relativo alle varianti i nuovi prezzi relativi alle prestazioni effettuate per l’esecuzione delle varianti sono soggetti al ribasso indicato dall’</w:t>
      </w:r>
      <w:r w:rsidR="000C026B">
        <w:rPr>
          <w:rFonts w:ascii="Calibri" w:hAnsi="Calibri" w:cs="Calibri"/>
          <w:sz w:val="22"/>
          <w:szCs w:val="22"/>
        </w:rPr>
        <w:t>Aggiudicatario</w:t>
      </w:r>
      <w:r w:rsidRPr="00C36DA0">
        <w:rPr>
          <w:rFonts w:ascii="Calibri" w:hAnsi="Calibri" w:cs="Calibri"/>
          <w:sz w:val="22"/>
          <w:szCs w:val="22"/>
        </w:rPr>
        <w:t xml:space="preserve"> nell’Offerta. </w:t>
      </w:r>
    </w:p>
    <w:p w14:paraId="3F11D950" w14:textId="77777777" w:rsidR="00C36DA0" w:rsidRDefault="00C36DA0" w:rsidP="003A0734">
      <w:pPr>
        <w:pStyle w:val="Paragrafoelenco"/>
        <w:tabs>
          <w:tab w:val="left" w:pos="284"/>
        </w:tabs>
        <w:suppressAutoHyphens/>
        <w:spacing w:after="240"/>
        <w:ind w:left="0"/>
        <w:rPr>
          <w:rFonts w:ascii="Calibri" w:hAnsi="Calibri" w:cs="Calibri"/>
          <w:sz w:val="22"/>
          <w:szCs w:val="22"/>
        </w:rPr>
      </w:pPr>
      <w:r w:rsidRPr="00C36DA0">
        <w:rPr>
          <w:rFonts w:ascii="Calibri" w:hAnsi="Calibri" w:cs="Calibri"/>
          <w:sz w:val="22"/>
          <w:szCs w:val="22"/>
        </w:rPr>
        <w:t>Le varianti di cui al presente paragrafo sono approvate dal Responsabile Unico del Progetto.</w:t>
      </w:r>
    </w:p>
    <w:p w14:paraId="2ACA9F8A" w14:textId="77777777" w:rsidR="00C36DA0" w:rsidRPr="00C36DA0" w:rsidRDefault="00C36DA0" w:rsidP="003A0734">
      <w:pPr>
        <w:pStyle w:val="Paragrafoelenco"/>
        <w:tabs>
          <w:tab w:val="left" w:pos="284"/>
        </w:tabs>
        <w:suppressAutoHyphens/>
        <w:spacing w:after="240"/>
        <w:ind w:left="0"/>
        <w:rPr>
          <w:rFonts w:ascii="Calibri" w:hAnsi="Calibri" w:cs="Calibri"/>
          <w:sz w:val="22"/>
          <w:szCs w:val="22"/>
        </w:rPr>
      </w:pPr>
      <w:r w:rsidRPr="00C36DA0">
        <w:rPr>
          <w:rFonts w:ascii="Calibri" w:hAnsi="Calibri" w:cs="Calibri"/>
          <w:sz w:val="22"/>
          <w:szCs w:val="22"/>
        </w:rPr>
        <w:t>In ogni caso, l’</w:t>
      </w:r>
      <w:r w:rsidR="000C026B">
        <w:rPr>
          <w:rFonts w:ascii="Calibri" w:hAnsi="Calibri" w:cs="Calibri"/>
          <w:sz w:val="22"/>
          <w:szCs w:val="22"/>
        </w:rPr>
        <w:t>Aggiudicatario</w:t>
      </w:r>
      <w:r w:rsidRPr="00C36DA0">
        <w:rPr>
          <w:rFonts w:ascii="Calibri" w:hAnsi="Calibri" w:cs="Calibri"/>
          <w:sz w:val="22"/>
          <w:szCs w:val="22"/>
        </w:rPr>
        <w:t xml:space="preserve"> ha l’obbligo di eseguire tutte quelle variazioni di carattere non sostanziale che siano ritenute opportune dalla </w:t>
      </w:r>
      <w:r w:rsidR="000C026B">
        <w:rPr>
          <w:rFonts w:ascii="Calibri" w:hAnsi="Calibri" w:cs="Calibri"/>
          <w:sz w:val="22"/>
          <w:szCs w:val="22"/>
        </w:rPr>
        <w:t>Stazione Appaltante</w:t>
      </w:r>
      <w:r w:rsidRPr="00C36DA0">
        <w:rPr>
          <w:rFonts w:ascii="Calibri" w:hAnsi="Calibri" w:cs="Calibri"/>
          <w:sz w:val="22"/>
          <w:szCs w:val="22"/>
        </w:rPr>
        <w:t xml:space="preserve"> e che il Direttore </w:t>
      </w:r>
      <w:r>
        <w:rPr>
          <w:rFonts w:ascii="Calibri" w:hAnsi="Calibri" w:cs="Calibri"/>
          <w:sz w:val="22"/>
          <w:szCs w:val="22"/>
        </w:rPr>
        <w:t>dei Lavori</w:t>
      </w:r>
      <w:r w:rsidRPr="00C36DA0">
        <w:rPr>
          <w:rFonts w:ascii="Calibri" w:hAnsi="Calibri" w:cs="Calibri"/>
          <w:sz w:val="22"/>
          <w:szCs w:val="22"/>
        </w:rPr>
        <w:t xml:space="preserve"> abbia ordinato, a condizione che queste non mutino sostanzialmente la natura delle attività oggetto del Contratto.</w:t>
      </w:r>
    </w:p>
    <w:p w14:paraId="3A5743EE" w14:textId="77777777" w:rsidR="00A60822" w:rsidRDefault="00C36DA0" w:rsidP="003A0734">
      <w:pPr>
        <w:pStyle w:val="Paragrafoelenco"/>
        <w:tabs>
          <w:tab w:val="left" w:pos="284"/>
        </w:tabs>
        <w:suppressAutoHyphens/>
        <w:spacing w:after="240"/>
        <w:ind w:left="0"/>
        <w:rPr>
          <w:rFonts w:ascii="Calibri" w:hAnsi="Calibri" w:cs="Calibri"/>
          <w:sz w:val="22"/>
          <w:szCs w:val="22"/>
        </w:rPr>
      </w:pPr>
      <w:r w:rsidRPr="00C36DA0">
        <w:rPr>
          <w:rFonts w:ascii="Calibri" w:hAnsi="Calibri" w:cs="Calibri"/>
          <w:sz w:val="22"/>
          <w:szCs w:val="22"/>
        </w:rPr>
        <w:t xml:space="preserve">La violazione del divieto di apportare modifiche comporta, salva diversa valutazione del Responsabile Unico del Progetto, la rimessa in pristino, a carico dell’esecutore, dei lavori e delle opere nella </w:t>
      </w:r>
      <w:r w:rsidRPr="00C36DA0">
        <w:rPr>
          <w:rFonts w:ascii="Calibri" w:hAnsi="Calibri" w:cs="Calibri"/>
          <w:sz w:val="22"/>
          <w:szCs w:val="22"/>
        </w:rPr>
        <w:lastRenderedPageBreak/>
        <w:t>situazione originaria secondo le disposizioni del Direttore dei lavori, fermo restando che in nessun caso egli può vantare compensi, rimborsi o indennizzi per i lavori medesimi.</w:t>
      </w:r>
    </w:p>
    <w:p w14:paraId="40D5D049" w14:textId="77777777" w:rsidR="00164CFA" w:rsidRDefault="00164CFA" w:rsidP="003A0734">
      <w:pPr>
        <w:pStyle w:val="Titolo1"/>
        <w:suppressAutoHyphens/>
        <w:spacing w:after="240" w:line="240" w:lineRule="auto"/>
        <w:rPr>
          <w:rFonts w:ascii="Calibri" w:hAnsi="Calibri" w:cs="Calibri"/>
          <w:sz w:val="22"/>
          <w:szCs w:val="22"/>
        </w:rPr>
      </w:pPr>
      <w:bookmarkStart w:id="13" w:name="_Toc170815245"/>
      <w:r>
        <w:rPr>
          <w:rFonts w:ascii="Calibri" w:hAnsi="Calibri" w:cs="Calibri"/>
          <w:color w:val="000000"/>
          <w:sz w:val="22"/>
          <w:szCs w:val="22"/>
        </w:rPr>
        <w:t xml:space="preserve">Art. </w:t>
      </w:r>
      <w:r>
        <w:rPr>
          <w:rFonts w:ascii="Calibri" w:hAnsi="Calibri" w:cs="Calibri"/>
          <w:sz w:val="22"/>
          <w:szCs w:val="22"/>
        </w:rPr>
        <w:t>1</w:t>
      </w:r>
      <w:r w:rsidR="003A0734">
        <w:rPr>
          <w:rFonts w:ascii="Calibri" w:hAnsi="Calibri" w:cs="Calibri"/>
          <w:sz w:val="22"/>
          <w:szCs w:val="22"/>
        </w:rPr>
        <w:t>3</w:t>
      </w:r>
      <w:r>
        <w:rPr>
          <w:rFonts w:ascii="Calibri" w:hAnsi="Calibri" w:cs="Calibri"/>
          <w:sz w:val="22"/>
          <w:szCs w:val="22"/>
        </w:rPr>
        <w:t xml:space="preserve"> Revisione prezzi</w:t>
      </w:r>
      <w:bookmarkEnd w:id="13"/>
    </w:p>
    <w:p w14:paraId="65A45DA7" w14:textId="77777777" w:rsidR="003A0734" w:rsidRPr="003A0734" w:rsidRDefault="003A0734" w:rsidP="003A0734">
      <w:pPr>
        <w:tabs>
          <w:tab w:val="num" w:pos="862"/>
        </w:tabs>
        <w:spacing w:after="240"/>
        <w:rPr>
          <w:rFonts w:ascii="Calibri" w:hAnsi="Calibri" w:cs="Calibri"/>
          <w:sz w:val="22"/>
          <w:szCs w:val="22"/>
        </w:rPr>
      </w:pPr>
      <w:r w:rsidRPr="003A0734">
        <w:rPr>
          <w:rFonts w:ascii="Calibri" w:hAnsi="Calibri" w:cs="Calibri"/>
          <w:sz w:val="22"/>
          <w:szCs w:val="22"/>
        </w:rPr>
        <w:t>Il Corrispettivo potrà essere soggetto a revisione e variazione ai sensi dell’art. 60 del Codice, secondo quanto di seguito indicato.</w:t>
      </w:r>
    </w:p>
    <w:p w14:paraId="6DA9C767" w14:textId="77777777" w:rsidR="003A0734" w:rsidRPr="003A0734" w:rsidRDefault="003A0734" w:rsidP="003A0734">
      <w:pPr>
        <w:tabs>
          <w:tab w:val="num" w:pos="862"/>
        </w:tabs>
        <w:spacing w:after="240"/>
        <w:rPr>
          <w:rFonts w:ascii="Calibri" w:hAnsi="Calibri" w:cs="Calibri"/>
          <w:sz w:val="22"/>
          <w:szCs w:val="22"/>
        </w:rPr>
      </w:pPr>
      <w:r w:rsidRPr="003A0734">
        <w:rPr>
          <w:rFonts w:ascii="Calibri" w:hAnsi="Calibri" w:cs="Calibri"/>
          <w:sz w:val="22"/>
          <w:szCs w:val="22"/>
        </w:rPr>
        <w:t xml:space="preserve">Le variazioni di prezzo che determina un mutamento del costo dell’opera, in aumento o in diminuzione, sono valutate dalla </w:t>
      </w:r>
      <w:r w:rsidR="000C026B">
        <w:rPr>
          <w:rFonts w:ascii="Calibri" w:hAnsi="Calibri" w:cs="Calibri"/>
          <w:sz w:val="22"/>
          <w:szCs w:val="22"/>
        </w:rPr>
        <w:t>Stazione Appaltante</w:t>
      </w:r>
      <w:r w:rsidRPr="003A0734">
        <w:rPr>
          <w:rFonts w:ascii="Calibri" w:hAnsi="Calibri" w:cs="Calibri"/>
          <w:sz w:val="22"/>
          <w:szCs w:val="22"/>
        </w:rPr>
        <w:t xml:space="preserve"> soltanto se tali variazioni risultano superiori al 5% (cinque per cento) rispetto al Corrispettivo. In tal caso, si procede a compensazione, in aumento o in diminuzione, per la percentuale eccedente il 5% e comunque in misura pari all'80% di detta eccedenza, nel limite delle risorse a disposizione della </w:t>
      </w:r>
      <w:r w:rsidR="000C026B">
        <w:rPr>
          <w:rFonts w:ascii="Calibri" w:hAnsi="Calibri" w:cs="Calibri"/>
          <w:sz w:val="22"/>
          <w:szCs w:val="22"/>
        </w:rPr>
        <w:t>Stazione Appaltante</w:t>
      </w:r>
      <w:r w:rsidRPr="003A0734">
        <w:rPr>
          <w:rFonts w:ascii="Calibri" w:hAnsi="Calibri" w:cs="Calibri"/>
          <w:sz w:val="22"/>
          <w:szCs w:val="22"/>
        </w:rPr>
        <w:t>, anche derivanti da ribassi d’asta.</w:t>
      </w:r>
    </w:p>
    <w:p w14:paraId="25539E4D" w14:textId="77777777" w:rsidR="003A0734" w:rsidRPr="003A0734" w:rsidRDefault="003A0734" w:rsidP="003A0734">
      <w:pPr>
        <w:tabs>
          <w:tab w:val="num" w:pos="862"/>
        </w:tabs>
        <w:spacing w:after="240"/>
        <w:rPr>
          <w:rFonts w:ascii="Calibri" w:hAnsi="Calibri" w:cs="Calibri"/>
          <w:sz w:val="22"/>
          <w:szCs w:val="22"/>
        </w:rPr>
      </w:pPr>
      <w:r w:rsidRPr="003A0734">
        <w:rPr>
          <w:rFonts w:ascii="Calibri" w:hAnsi="Calibri" w:cs="Calibri"/>
          <w:sz w:val="22"/>
          <w:szCs w:val="22"/>
        </w:rPr>
        <w:t>In questo caso, l’</w:t>
      </w:r>
      <w:r w:rsidR="000C026B">
        <w:rPr>
          <w:rFonts w:ascii="Calibri" w:hAnsi="Calibri" w:cs="Calibri"/>
          <w:sz w:val="22"/>
          <w:szCs w:val="22"/>
        </w:rPr>
        <w:t>Aggiudicatario</w:t>
      </w:r>
      <w:r w:rsidRPr="003A0734">
        <w:rPr>
          <w:rFonts w:ascii="Calibri" w:hAnsi="Calibri" w:cs="Calibri"/>
          <w:sz w:val="22"/>
          <w:szCs w:val="22"/>
        </w:rPr>
        <w:t xml:space="preserve"> può presentare istanza di revisione dei prezzi, corredata dalla documentazione attestante l’effettiva variazione (es. fatture, contratti e/o dichiarazioni dei fornitori) rispetto a quanto vigente al momento della presentazione dell’Offerta.</w:t>
      </w:r>
    </w:p>
    <w:p w14:paraId="13ECA866" w14:textId="77777777" w:rsidR="002E026E" w:rsidRDefault="003A0734" w:rsidP="0089565E">
      <w:pPr>
        <w:tabs>
          <w:tab w:val="num" w:pos="862"/>
        </w:tabs>
        <w:spacing w:after="240"/>
        <w:rPr>
          <w:rFonts w:ascii="Calibri" w:hAnsi="Calibri" w:cs="Calibri"/>
          <w:sz w:val="22"/>
          <w:szCs w:val="22"/>
        </w:rPr>
      </w:pPr>
      <w:r w:rsidRPr="003A0734">
        <w:rPr>
          <w:rFonts w:ascii="Calibri" w:hAnsi="Calibri" w:cs="Calibri"/>
          <w:sz w:val="22"/>
          <w:szCs w:val="22"/>
        </w:rPr>
        <w:t xml:space="preserve">Ricevuta l’istanza, la </w:t>
      </w:r>
      <w:r w:rsidR="000C026B">
        <w:rPr>
          <w:rFonts w:ascii="Calibri" w:hAnsi="Calibri" w:cs="Calibri"/>
          <w:sz w:val="22"/>
          <w:szCs w:val="22"/>
        </w:rPr>
        <w:t>Stazione Appaltante</w:t>
      </w:r>
      <w:r w:rsidRPr="003A0734">
        <w:rPr>
          <w:rFonts w:ascii="Calibri" w:hAnsi="Calibri" w:cs="Calibri"/>
          <w:sz w:val="22"/>
          <w:szCs w:val="22"/>
        </w:rPr>
        <w:t xml:space="preserve"> avvia apposita istruttoria per verificare l’effettiva variazione dei prezzi e, in caso di esito positivo, riconosce l’adeguamento dei prezzi nella misura massima dell’80% della variazione eccedente la soglia minima del 5% dei prezzi contrattuali. Ai fini della determinazione dell’effettiva variazione dei prezzi e dei costi, la </w:t>
      </w:r>
      <w:r w:rsidR="000C026B">
        <w:rPr>
          <w:rFonts w:ascii="Calibri" w:hAnsi="Calibri" w:cs="Calibri"/>
          <w:sz w:val="22"/>
          <w:szCs w:val="22"/>
        </w:rPr>
        <w:t>Stazione Appaltante</w:t>
      </w:r>
      <w:r w:rsidRPr="003A0734">
        <w:rPr>
          <w:rFonts w:ascii="Calibri" w:hAnsi="Calibri" w:cs="Calibri"/>
          <w:sz w:val="22"/>
          <w:szCs w:val="22"/>
        </w:rPr>
        <w:t xml:space="preserve"> utilizzerà gli indici sintetici di costo di costruzione, elaborati da ISTAT.</w:t>
      </w:r>
    </w:p>
    <w:p w14:paraId="7904FBE9" w14:textId="77777777" w:rsidR="002E026E" w:rsidRPr="002E026E" w:rsidRDefault="002E026E" w:rsidP="0089565E">
      <w:pPr>
        <w:numPr>
          <w:ilvl w:val="0"/>
          <w:numId w:val="1"/>
        </w:numPr>
        <w:tabs>
          <w:tab w:val="left" w:pos="6379"/>
        </w:tabs>
        <w:suppressAutoHyphens/>
        <w:spacing w:after="240"/>
        <w:jc w:val="center"/>
        <w:outlineLvl w:val="0"/>
        <w:rPr>
          <w:rFonts w:ascii="Calibri" w:hAnsi="Calibri" w:cs="Calibri"/>
          <w:b/>
          <w:sz w:val="22"/>
          <w:szCs w:val="22"/>
        </w:rPr>
      </w:pPr>
      <w:bookmarkStart w:id="14" w:name="_Toc170815246"/>
      <w:r w:rsidRPr="002E026E">
        <w:rPr>
          <w:rFonts w:ascii="Calibri" w:hAnsi="Calibri" w:cs="Calibri"/>
          <w:b/>
          <w:color w:val="000000"/>
          <w:sz w:val="22"/>
          <w:szCs w:val="22"/>
        </w:rPr>
        <w:t xml:space="preserve">Art. </w:t>
      </w:r>
      <w:r w:rsidRPr="002E026E">
        <w:rPr>
          <w:rFonts w:ascii="Calibri" w:hAnsi="Calibri" w:cs="Calibri"/>
          <w:b/>
          <w:sz w:val="22"/>
          <w:szCs w:val="22"/>
        </w:rPr>
        <w:t>1</w:t>
      </w:r>
      <w:r w:rsidR="00F050D9">
        <w:rPr>
          <w:rFonts w:ascii="Calibri" w:hAnsi="Calibri" w:cs="Calibri"/>
          <w:b/>
          <w:sz w:val="22"/>
          <w:szCs w:val="22"/>
        </w:rPr>
        <w:t>4</w:t>
      </w:r>
      <w:r>
        <w:rPr>
          <w:rFonts w:ascii="Calibri" w:hAnsi="Calibri" w:cs="Calibri"/>
          <w:b/>
          <w:sz w:val="22"/>
          <w:szCs w:val="22"/>
        </w:rPr>
        <w:t xml:space="preserve"> Cauzione definitiva e polizze assicurative</w:t>
      </w:r>
      <w:bookmarkEnd w:id="14"/>
    </w:p>
    <w:p w14:paraId="4F4115F3" w14:textId="77777777" w:rsidR="002E026E" w:rsidRDefault="002E026E" w:rsidP="0089565E">
      <w:pPr>
        <w:pStyle w:val="Paragrafoelenco"/>
        <w:suppressAutoHyphens/>
        <w:ind w:left="0"/>
        <w:rPr>
          <w:rFonts w:ascii="Calibri" w:hAnsi="Calibri" w:cs="Calibri"/>
          <w:color w:val="000000"/>
          <w:sz w:val="22"/>
          <w:szCs w:val="22"/>
        </w:rPr>
      </w:pPr>
      <w:r>
        <w:rPr>
          <w:rFonts w:ascii="Calibri" w:hAnsi="Calibri" w:cs="Calibri"/>
          <w:color w:val="000000"/>
          <w:sz w:val="22"/>
          <w:szCs w:val="22"/>
        </w:rPr>
        <w:t>L’</w:t>
      </w:r>
      <w:r w:rsidR="000C026B">
        <w:rPr>
          <w:rFonts w:ascii="Calibri" w:hAnsi="Calibri" w:cs="Calibri"/>
          <w:color w:val="000000"/>
          <w:sz w:val="22"/>
          <w:szCs w:val="22"/>
        </w:rPr>
        <w:t>Aggiudicatario</w:t>
      </w:r>
      <w:r>
        <w:rPr>
          <w:rFonts w:ascii="Calibri" w:hAnsi="Calibri" w:cs="Calibri"/>
          <w:color w:val="000000"/>
          <w:sz w:val="22"/>
          <w:szCs w:val="22"/>
        </w:rPr>
        <w:t xml:space="preserve">, a garanzia degli obblighi assunti, ha costituito idonea garanzia fideiussoria, ai sensi </w:t>
      </w:r>
      <w:r w:rsidRPr="002E026E">
        <w:rPr>
          <w:rFonts w:ascii="Calibri" w:hAnsi="Calibri" w:cs="Calibri"/>
          <w:color w:val="000000"/>
          <w:sz w:val="22"/>
          <w:szCs w:val="22"/>
        </w:rPr>
        <w:t xml:space="preserve">dell’art. </w:t>
      </w:r>
      <w:r w:rsidR="008360D2">
        <w:rPr>
          <w:rFonts w:ascii="Calibri" w:hAnsi="Calibri" w:cs="Calibri"/>
          <w:color w:val="000000"/>
          <w:sz w:val="22"/>
          <w:szCs w:val="22"/>
        </w:rPr>
        <w:t>117</w:t>
      </w:r>
      <w:r w:rsidRPr="002E026E">
        <w:rPr>
          <w:rFonts w:ascii="Calibri" w:hAnsi="Calibri" w:cs="Calibri"/>
          <w:color w:val="000000"/>
          <w:sz w:val="22"/>
          <w:szCs w:val="22"/>
        </w:rPr>
        <w:t xml:space="preserve"> del D.lgs. 36/2023</w:t>
      </w:r>
      <w:r>
        <w:rPr>
          <w:rFonts w:ascii="Calibri" w:hAnsi="Calibri" w:cs="Calibri"/>
          <w:color w:val="000000"/>
          <w:sz w:val="22"/>
          <w:szCs w:val="22"/>
        </w:rPr>
        <w:t xml:space="preserve">, pari ad € ______ a mezzo di garanzia fideiussoria n. _______ rilasciata da ________ pari al ______ del valore netto dell’importo contrattuale, fatte salve le variazioni di cui al comma 8 dell’art. 106 del succitato decreto. </w:t>
      </w:r>
    </w:p>
    <w:p w14:paraId="0EF3F24F" w14:textId="77777777" w:rsidR="002E026E" w:rsidRDefault="002E026E" w:rsidP="0089565E">
      <w:pPr>
        <w:rPr>
          <w:rFonts w:ascii="Calibri" w:hAnsi="Calibri" w:cs="Calibri"/>
          <w:color w:val="000000"/>
          <w:sz w:val="22"/>
          <w:szCs w:val="22"/>
        </w:rPr>
      </w:pPr>
    </w:p>
    <w:p w14:paraId="3FA36ACF" w14:textId="77777777" w:rsidR="002E026E" w:rsidRDefault="002E026E" w:rsidP="0089565E">
      <w:pPr>
        <w:rPr>
          <w:rFonts w:ascii="Calibri" w:hAnsi="Calibri" w:cs="Calibri"/>
          <w:color w:val="000000"/>
          <w:sz w:val="22"/>
          <w:szCs w:val="22"/>
        </w:rPr>
      </w:pPr>
      <w:r w:rsidRPr="002E026E">
        <w:rPr>
          <w:rFonts w:ascii="Calibri" w:hAnsi="Calibri" w:cs="Calibri"/>
          <w:color w:val="000000"/>
          <w:sz w:val="22"/>
          <w:szCs w:val="22"/>
        </w:rPr>
        <w:t>La cauzione definitiva sarà restituita all'</w:t>
      </w:r>
      <w:r w:rsidR="000C026B">
        <w:rPr>
          <w:rFonts w:ascii="Calibri" w:hAnsi="Calibri" w:cs="Calibri"/>
          <w:color w:val="000000"/>
          <w:sz w:val="22"/>
          <w:szCs w:val="22"/>
        </w:rPr>
        <w:t>Aggiudicatario</w:t>
      </w:r>
      <w:r w:rsidRPr="002E026E">
        <w:rPr>
          <w:rFonts w:ascii="Calibri" w:hAnsi="Calibri" w:cs="Calibri"/>
          <w:color w:val="000000"/>
          <w:sz w:val="22"/>
          <w:szCs w:val="22"/>
        </w:rPr>
        <w:t xml:space="preserve"> entro 60 (sessanta giorni) dall'emissione del certificato di collaudo delle opere eseguite.</w:t>
      </w:r>
    </w:p>
    <w:p w14:paraId="7B45642F" w14:textId="77777777" w:rsidR="002E026E" w:rsidRPr="002E026E" w:rsidRDefault="002E026E" w:rsidP="0089565E">
      <w:pPr>
        <w:rPr>
          <w:rFonts w:ascii="Calibri" w:hAnsi="Calibri" w:cs="Calibri"/>
          <w:color w:val="000000"/>
          <w:sz w:val="22"/>
          <w:szCs w:val="22"/>
        </w:rPr>
      </w:pPr>
    </w:p>
    <w:p w14:paraId="302148E0" w14:textId="77777777" w:rsidR="00B40796" w:rsidRDefault="00AD369A" w:rsidP="0089565E">
      <w:pPr>
        <w:rPr>
          <w:rFonts w:ascii="Calibri" w:hAnsi="Calibri" w:cs="Calibri"/>
          <w:sz w:val="22"/>
          <w:szCs w:val="22"/>
        </w:rPr>
      </w:pPr>
      <w:r>
        <w:rPr>
          <w:rFonts w:ascii="Calibri" w:hAnsi="Calibri" w:cs="Calibri"/>
          <w:sz w:val="22"/>
          <w:szCs w:val="22"/>
        </w:rPr>
        <w:t xml:space="preserve">A copertura di eventuali danni subiti dalla </w:t>
      </w:r>
      <w:r w:rsidR="000C026B">
        <w:rPr>
          <w:rFonts w:ascii="Calibri" w:hAnsi="Calibri" w:cs="Calibri"/>
          <w:sz w:val="22"/>
          <w:szCs w:val="22"/>
        </w:rPr>
        <w:t>Stazione Appaltante</w:t>
      </w:r>
      <w:r w:rsidRPr="00AD369A">
        <w:rPr>
          <w:rFonts w:ascii="Calibri" w:hAnsi="Calibri" w:cs="Calibri"/>
          <w:sz w:val="22"/>
          <w:szCs w:val="22"/>
        </w:rPr>
        <w:t xml:space="preserve"> a causa del danneggiamento o della distruzione totale o parziale di impianti ed opere, anche preesistenti, verificatisi nel corso dell'esecuzione dei lavor</w:t>
      </w:r>
      <w:r>
        <w:rPr>
          <w:rFonts w:ascii="Calibri" w:hAnsi="Calibri" w:cs="Calibri"/>
          <w:sz w:val="22"/>
          <w:szCs w:val="22"/>
        </w:rPr>
        <w:t>i, l’</w:t>
      </w:r>
      <w:r w:rsidR="000C026B">
        <w:rPr>
          <w:rFonts w:ascii="Calibri" w:hAnsi="Calibri" w:cs="Calibri"/>
          <w:sz w:val="22"/>
          <w:szCs w:val="22"/>
        </w:rPr>
        <w:t>Aggiudicatario</w:t>
      </w:r>
      <w:r>
        <w:rPr>
          <w:rFonts w:ascii="Calibri" w:hAnsi="Calibri" w:cs="Calibri"/>
          <w:sz w:val="22"/>
          <w:szCs w:val="22"/>
        </w:rPr>
        <w:t xml:space="preserve"> </w:t>
      </w:r>
      <w:r w:rsidRPr="00AD369A">
        <w:rPr>
          <w:rFonts w:ascii="Calibri" w:hAnsi="Calibri" w:cs="Calibri"/>
          <w:sz w:val="22"/>
          <w:szCs w:val="22"/>
        </w:rPr>
        <w:t>ha presentato polizza di assicurazione la fideiussione</w:t>
      </w:r>
      <w:r>
        <w:rPr>
          <w:rFonts w:ascii="Calibri" w:hAnsi="Calibri" w:cs="Calibri"/>
          <w:sz w:val="22"/>
          <w:szCs w:val="22"/>
        </w:rPr>
        <w:t xml:space="preserve"> n. ______________ rilasciata da________________________, ai sensi dell’art. 117 comma 10 del D. Lgs n. 36/2023;</w:t>
      </w:r>
    </w:p>
    <w:p w14:paraId="07F57F23" w14:textId="77777777" w:rsidR="00AD369A" w:rsidRDefault="00AD369A" w:rsidP="0089565E">
      <w:pPr>
        <w:rPr>
          <w:rFonts w:ascii="Calibri" w:hAnsi="Calibri" w:cs="Calibri"/>
          <w:sz w:val="22"/>
          <w:szCs w:val="22"/>
        </w:rPr>
      </w:pPr>
    </w:p>
    <w:p w14:paraId="701B194F" w14:textId="77777777" w:rsidR="00AD369A" w:rsidRDefault="00AD369A" w:rsidP="0089565E">
      <w:pPr>
        <w:rPr>
          <w:rFonts w:ascii="Calibri" w:hAnsi="Calibri" w:cs="Calibri"/>
          <w:color w:val="000000"/>
          <w:sz w:val="22"/>
          <w:szCs w:val="22"/>
        </w:rPr>
      </w:pPr>
      <w:r w:rsidRPr="00AD369A">
        <w:rPr>
          <w:rFonts w:ascii="Calibri" w:hAnsi="Calibri" w:cs="Calibri"/>
          <w:color w:val="000000"/>
          <w:sz w:val="22"/>
          <w:szCs w:val="22"/>
        </w:rPr>
        <w:t>L’</w:t>
      </w:r>
      <w:r w:rsidR="000C026B">
        <w:rPr>
          <w:rFonts w:ascii="Calibri" w:hAnsi="Calibri" w:cs="Calibri"/>
          <w:color w:val="000000"/>
          <w:sz w:val="22"/>
          <w:szCs w:val="22"/>
        </w:rPr>
        <w:t>Aggiudicatario</w:t>
      </w:r>
      <w:r w:rsidRPr="00AD369A">
        <w:rPr>
          <w:rFonts w:ascii="Calibri" w:hAnsi="Calibri" w:cs="Calibri"/>
          <w:color w:val="000000"/>
          <w:sz w:val="22"/>
          <w:szCs w:val="22"/>
        </w:rPr>
        <w:t xml:space="preserve"> dichiara e garantisce che tale polizza (punto che precede) prevede un massimale per sinistro, per persona e per danni a cose non inferiore a € 500.000,00 (</w:t>
      </w:r>
      <w:proofErr w:type="gramStart"/>
      <w:r w:rsidRPr="00AD369A">
        <w:rPr>
          <w:rFonts w:ascii="Calibri" w:hAnsi="Calibri" w:cs="Calibri"/>
          <w:color w:val="000000"/>
          <w:sz w:val="22"/>
          <w:szCs w:val="22"/>
        </w:rPr>
        <w:t>Euro</w:t>
      </w:r>
      <w:proofErr w:type="gramEnd"/>
      <w:r w:rsidRPr="00AD369A">
        <w:rPr>
          <w:rFonts w:ascii="Calibri" w:hAnsi="Calibri" w:cs="Calibri"/>
          <w:color w:val="000000"/>
          <w:sz w:val="22"/>
          <w:szCs w:val="22"/>
        </w:rPr>
        <w:t xml:space="preserve"> cinquecentomila/00) e comprende, oltre alle garanzie usuali per le tipologie di polizze in questione, le seguenti garanzie a titolo esemplificativo e non esaustivo:</w:t>
      </w:r>
    </w:p>
    <w:p w14:paraId="5AA6E35C" w14:textId="77777777" w:rsidR="00AD369A" w:rsidRPr="00AD369A" w:rsidRDefault="00AD369A" w:rsidP="0089565E">
      <w:pPr>
        <w:rPr>
          <w:rFonts w:ascii="Calibri" w:hAnsi="Calibri" w:cs="Calibri"/>
          <w:color w:val="000000"/>
          <w:sz w:val="22"/>
          <w:szCs w:val="22"/>
        </w:rPr>
      </w:pPr>
    </w:p>
    <w:p w14:paraId="4F6D1D68" w14:textId="77777777" w:rsidR="00AD369A" w:rsidRDefault="00AD369A" w:rsidP="0089565E">
      <w:pPr>
        <w:numPr>
          <w:ilvl w:val="0"/>
          <w:numId w:val="9"/>
        </w:numPr>
        <w:rPr>
          <w:rFonts w:ascii="Calibri" w:hAnsi="Calibri" w:cs="Calibri"/>
          <w:sz w:val="22"/>
          <w:szCs w:val="22"/>
        </w:rPr>
      </w:pPr>
      <w:r w:rsidRPr="00AD369A">
        <w:rPr>
          <w:rFonts w:ascii="Calibri" w:hAnsi="Calibri" w:cs="Calibri"/>
          <w:sz w:val="22"/>
          <w:szCs w:val="22"/>
        </w:rPr>
        <w:t>infortuni subiti dai dipendenti dell’assicurato non soggetti all’obbligo di assicurazione INAIL e rivalse INAIL;</w:t>
      </w:r>
    </w:p>
    <w:p w14:paraId="280E0895" w14:textId="77777777" w:rsidR="00AD369A" w:rsidRDefault="00AD369A" w:rsidP="0089565E">
      <w:pPr>
        <w:numPr>
          <w:ilvl w:val="0"/>
          <w:numId w:val="9"/>
        </w:numPr>
        <w:rPr>
          <w:rFonts w:ascii="Calibri" w:hAnsi="Calibri" w:cs="Calibri"/>
          <w:sz w:val="22"/>
          <w:szCs w:val="22"/>
        </w:rPr>
      </w:pPr>
      <w:r w:rsidRPr="00AD369A">
        <w:rPr>
          <w:rFonts w:ascii="Calibri" w:hAnsi="Calibri" w:cs="Calibri"/>
          <w:sz w:val="22"/>
          <w:szCs w:val="22"/>
        </w:rPr>
        <w:t>cessione di lavori in subappalto e responsabilità per fatto di subappaltatori;</w:t>
      </w:r>
    </w:p>
    <w:p w14:paraId="3D6C01E3" w14:textId="77777777" w:rsidR="00AD369A" w:rsidRDefault="00AD369A" w:rsidP="0089565E">
      <w:pPr>
        <w:numPr>
          <w:ilvl w:val="0"/>
          <w:numId w:val="9"/>
        </w:numPr>
        <w:rPr>
          <w:rFonts w:ascii="Calibri" w:hAnsi="Calibri" w:cs="Calibri"/>
          <w:sz w:val="22"/>
          <w:szCs w:val="22"/>
        </w:rPr>
      </w:pPr>
      <w:r w:rsidRPr="00AD369A">
        <w:rPr>
          <w:rFonts w:ascii="Calibri" w:hAnsi="Calibri" w:cs="Calibri"/>
          <w:sz w:val="22"/>
          <w:szCs w:val="22"/>
        </w:rPr>
        <w:t>infortuni subiti da subappaltatori e loro dipendenti;</w:t>
      </w:r>
    </w:p>
    <w:p w14:paraId="73913F6C" w14:textId="77777777" w:rsidR="00AD369A" w:rsidRDefault="00AD369A" w:rsidP="0089565E">
      <w:pPr>
        <w:numPr>
          <w:ilvl w:val="0"/>
          <w:numId w:val="9"/>
        </w:numPr>
        <w:rPr>
          <w:rFonts w:ascii="Calibri" w:hAnsi="Calibri" w:cs="Calibri"/>
          <w:sz w:val="22"/>
          <w:szCs w:val="22"/>
        </w:rPr>
      </w:pPr>
      <w:r w:rsidRPr="00AD369A">
        <w:rPr>
          <w:rFonts w:ascii="Calibri" w:hAnsi="Calibri" w:cs="Calibri"/>
          <w:sz w:val="22"/>
          <w:szCs w:val="22"/>
        </w:rPr>
        <w:t>insufficienti misure a protezione dell’incolumità di terzi;</w:t>
      </w:r>
    </w:p>
    <w:p w14:paraId="263B09E6" w14:textId="77777777" w:rsidR="00AD369A" w:rsidRPr="00AD369A" w:rsidRDefault="00AD369A" w:rsidP="0089565E">
      <w:pPr>
        <w:numPr>
          <w:ilvl w:val="0"/>
          <w:numId w:val="9"/>
        </w:numPr>
        <w:rPr>
          <w:rFonts w:ascii="Calibri" w:hAnsi="Calibri" w:cs="Calibri"/>
          <w:sz w:val="22"/>
          <w:szCs w:val="22"/>
        </w:rPr>
      </w:pPr>
      <w:r>
        <w:rPr>
          <w:rFonts w:ascii="Calibri" w:hAnsi="Calibri" w:cs="Calibri"/>
          <w:sz w:val="22"/>
          <w:szCs w:val="22"/>
        </w:rPr>
        <w:t>r</w:t>
      </w:r>
      <w:r w:rsidRPr="00AD369A">
        <w:rPr>
          <w:rFonts w:ascii="Calibri" w:hAnsi="Calibri" w:cs="Calibri"/>
          <w:sz w:val="22"/>
          <w:szCs w:val="22"/>
        </w:rPr>
        <w:t xml:space="preserve">esponsabilità in materia di sicurezza ai sensi del </w:t>
      </w:r>
      <w:proofErr w:type="spellStart"/>
      <w:r w:rsidRPr="00AD369A">
        <w:rPr>
          <w:rFonts w:ascii="Calibri" w:hAnsi="Calibri" w:cs="Calibri"/>
          <w:sz w:val="22"/>
          <w:szCs w:val="22"/>
        </w:rPr>
        <w:t>D.Lgs.</w:t>
      </w:r>
      <w:proofErr w:type="spellEnd"/>
      <w:r w:rsidRPr="00AD369A">
        <w:rPr>
          <w:rFonts w:ascii="Calibri" w:hAnsi="Calibri" w:cs="Calibri"/>
          <w:sz w:val="22"/>
          <w:szCs w:val="22"/>
        </w:rPr>
        <w:t xml:space="preserve"> 81/2008;</w:t>
      </w:r>
    </w:p>
    <w:p w14:paraId="41F7732D" w14:textId="77777777" w:rsidR="00AD369A" w:rsidRDefault="00AD369A" w:rsidP="0089565E">
      <w:pPr>
        <w:rPr>
          <w:rFonts w:ascii="Calibri" w:hAnsi="Calibri" w:cs="Calibri"/>
          <w:sz w:val="22"/>
          <w:szCs w:val="22"/>
        </w:rPr>
      </w:pPr>
    </w:p>
    <w:p w14:paraId="4D0A6F25" w14:textId="77777777" w:rsidR="00AD369A" w:rsidRDefault="00AD369A" w:rsidP="0089565E">
      <w:pPr>
        <w:rPr>
          <w:rFonts w:ascii="Calibri" w:hAnsi="Calibri" w:cs="Calibri"/>
          <w:sz w:val="22"/>
          <w:szCs w:val="22"/>
        </w:rPr>
      </w:pPr>
      <w:r w:rsidRPr="00AD369A">
        <w:rPr>
          <w:rFonts w:ascii="Calibri" w:hAnsi="Calibri" w:cs="Calibri"/>
          <w:sz w:val="22"/>
          <w:szCs w:val="22"/>
        </w:rPr>
        <w:lastRenderedPageBreak/>
        <w:t xml:space="preserve">Eventuali franchigie, scoperti e limitazioni di copertura delle suddette polizze non potranno essere fatti valere nei confronti della </w:t>
      </w:r>
      <w:r w:rsidR="000C026B">
        <w:rPr>
          <w:rFonts w:ascii="Calibri" w:hAnsi="Calibri" w:cs="Calibri"/>
          <w:sz w:val="22"/>
          <w:szCs w:val="22"/>
        </w:rPr>
        <w:t>Stazione Appaltante</w:t>
      </w:r>
      <w:r w:rsidRPr="00AD369A">
        <w:rPr>
          <w:rFonts w:ascii="Calibri" w:hAnsi="Calibri" w:cs="Calibri"/>
          <w:sz w:val="22"/>
          <w:szCs w:val="22"/>
        </w:rPr>
        <w:t>, per cui l’</w:t>
      </w:r>
      <w:r w:rsidR="000C026B">
        <w:rPr>
          <w:rFonts w:ascii="Calibri" w:hAnsi="Calibri" w:cs="Calibri"/>
          <w:sz w:val="22"/>
          <w:szCs w:val="22"/>
        </w:rPr>
        <w:t>Aggiudicatario</w:t>
      </w:r>
      <w:r w:rsidRPr="00AD369A">
        <w:rPr>
          <w:rFonts w:ascii="Calibri" w:hAnsi="Calibri" w:cs="Calibri"/>
          <w:sz w:val="22"/>
          <w:szCs w:val="22"/>
        </w:rPr>
        <w:t xml:space="preserve"> sarà in ogni caso tenuto a risarcire interamente i danni.</w:t>
      </w:r>
    </w:p>
    <w:p w14:paraId="2456CA91" w14:textId="77777777" w:rsidR="00AD369A" w:rsidRDefault="00AD369A" w:rsidP="0089565E">
      <w:pPr>
        <w:rPr>
          <w:rFonts w:ascii="Calibri" w:hAnsi="Calibri" w:cs="Calibri"/>
          <w:sz w:val="22"/>
          <w:szCs w:val="22"/>
        </w:rPr>
      </w:pPr>
    </w:p>
    <w:p w14:paraId="30A5D446" w14:textId="77777777" w:rsidR="007B6D8E" w:rsidRDefault="00AD369A" w:rsidP="00F050D9">
      <w:pPr>
        <w:spacing w:after="240"/>
        <w:rPr>
          <w:rFonts w:ascii="Calibri" w:hAnsi="Calibri" w:cs="Calibri"/>
          <w:sz w:val="22"/>
          <w:szCs w:val="22"/>
        </w:rPr>
      </w:pPr>
      <w:r w:rsidRPr="00AD369A">
        <w:rPr>
          <w:rFonts w:ascii="Calibri" w:hAnsi="Calibri" w:cs="Calibri"/>
          <w:sz w:val="22"/>
          <w:szCs w:val="22"/>
        </w:rPr>
        <w:t>Resta inteso e concordato fra le Parti che eventuali risarcimenti di danni che, per qualsiasi motivo, non fossero coperti dalla polizza assicurativa resteranno comunque a esclusivo carico dell'</w:t>
      </w:r>
      <w:r w:rsidR="000C026B">
        <w:rPr>
          <w:rFonts w:ascii="Calibri" w:hAnsi="Calibri" w:cs="Calibri"/>
          <w:sz w:val="22"/>
          <w:szCs w:val="22"/>
        </w:rPr>
        <w:t>Aggiudicatario</w:t>
      </w:r>
      <w:r w:rsidRPr="00AD369A">
        <w:rPr>
          <w:rFonts w:ascii="Calibri" w:hAnsi="Calibri" w:cs="Calibri"/>
          <w:sz w:val="22"/>
          <w:szCs w:val="22"/>
        </w:rPr>
        <w:t>.</w:t>
      </w:r>
    </w:p>
    <w:p w14:paraId="64CD52BA" w14:textId="77777777" w:rsidR="00B40796" w:rsidRDefault="00B40796" w:rsidP="00F050D9">
      <w:pPr>
        <w:pStyle w:val="Titolo1"/>
        <w:suppressAutoHyphens/>
        <w:spacing w:after="240" w:line="240" w:lineRule="auto"/>
        <w:rPr>
          <w:rFonts w:ascii="Calibri" w:hAnsi="Calibri" w:cs="Calibri"/>
          <w:sz w:val="22"/>
          <w:szCs w:val="22"/>
        </w:rPr>
      </w:pPr>
      <w:bookmarkStart w:id="15" w:name="_Toc170815247"/>
      <w:r>
        <w:rPr>
          <w:rFonts w:ascii="Calibri" w:hAnsi="Calibri" w:cs="Calibri"/>
          <w:color w:val="000000"/>
          <w:sz w:val="22"/>
          <w:szCs w:val="22"/>
        </w:rPr>
        <w:t xml:space="preserve">Art. </w:t>
      </w:r>
      <w:r>
        <w:rPr>
          <w:rFonts w:ascii="Calibri" w:hAnsi="Calibri" w:cs="Calibri"/>
          <w:sz w:val="22"/>
          <w:szCs w:val="22"/>
        </w:rPr>
        <w:t>1</w:t>
      </w:r>
      <w:r w:rsidR="00F050D9">
        <w:rPr>
          <w:rFonts w:ascii="Calibri" w:hAnsi="Calibri" w:cs="Calibri"/>
          <w:sz w:val="22"/>
          <w:szCs w:val="22"/>
        </w:rPr>
        <w:t>5</w:t>
      </w:r>
      <w:r>
        <w:rPr>
          <w:rFonts w:ascii="Calibri" w:hAnsi="Calibri" w:cs="Calibri"/>
          <w:sz w:val="22"/>
          <w:szCs w:val="22"/>
        </w:rPr>
        <w:t xml:space="preserve"> Fatturazione</w:t>
      </w:r>
      <w:bookmarkEnd w:id="15"/>
      <w:r>
        <w:rPr>
          <w:rFonts w:ascii="Calibri" w:hAnsi="Calibri" w:cs="Calibri"/>
          <w:sz w:val="22"/>
          <w:szCs w:val="22"/>
        </w:rPr>
        <w:t xml:space="preserve"> </w:t>
      </w:r>
    </w:p>
    <w:p w14:paraId="33EB867C" w14:textId="77777777" w:rsidR="00A32280" w:rsidRPr="00DC3F81" w:rsidRDefault="00A32280" w:rsidP="00F050D9">
      <w:pPr>
        <w:pStyle w:val="Paragrafoelenco"/>
        <w:suppressAutoHyphens/>
        <w:spacing w:after="240"/>
        <w:ind w:left="0"/>
        <w:rPr>
          <w:rFonts w:ascii="Calibri" w:hAnsi="Calibri" w:cs="Calibri"/>
          <w:color w:val="000000"/>
          <w:w w:val="105"/>
          <w:sz w:val="22"/>
          <w:szCs w:val="22"/>
        </w:rPr>
      </w:pPr>
      <w:r w:rsidRPr="00DC3F81">
        <w:rPr>
          <w:rFonts w:ascii="Calibri" w:hAnsi="Calibri" w:cs="Calibri"/>
          <w:color w:val="000000"/>
          <w:w w:val="105"/>
          <w:sz w:val="22"/>
          <w:szCs w:val="22"/>
        </w:rPr>
        <w:t xml:space="preserve">La fattura elettronica dovrà essere intestata alla </w:t>
      </w:r>
      <w:r w:rsidR="000C026B">
        <w:rPr>
          <w:rFonts w:ascii="Calibri" w:hAnsi="Calibri" w:cs="Calibri"/>
          <w:color w:val="000000"/>
          <w:w w:val="105"/>
          <w:sz w:val="22"/>
          <w:szCs w:val="22"/>
        </w:rPr>
        <w:t>Stazione Appaltante</w:t>
      </w:r>
      <w:r w:rsidRPr="00DC3F81">
        <w:rPr>
          <w:rFonts w:ascii="Calibri" w:hAnsi="Calibri" w:cs="Calibri"/>
          <w:color w:val="000000"/>
          <w:w w:val="105"/>
          <w:sz w:val="22"/>
          <w:szCs w:val="22"/>
        </w:rPr>
        <w:t xml:space="preserve"> (indicandone ragione sociale e codice univoco d’ufficio) e trasmessa con le modalità di cui alla legge 24/12/2007, n.244 e successivo D.M. n.55/2013, così come modificato dall’art.25 del D.L. n.66/2014, convertito in Legge n.89/2014. </w:t>
      </w:r>
    </w:p>
    <w:p w14:paraId="6D92FF83" w14:textId="77777777" w:rsidR="00AD369A" w:rsidRPr="00F050D9" w:rsidRDefault="00A32280" w:rsidP="00F050D9">
      <w:pPr>
        <w:pStyle w:val="Paragrafoelenco"/>
        <w:suppressAutoHyphens/>
        <w:spacing w:after="240"/>
        <w:ind w:left="0"/>
        <w:rPr>
          <w:rFonts w:ascii="Calibri" w:hAnsi="Calibri" w:cs="Calibri"/>
          <w:color w:val="000000"/>
          <w:w w:val="105"/>
          <w:sz w:val="22"/>
          <w:szCs w:val="22"/>
        </w:rPr>
      </w:pPr>
      <w:r w:rsidRPr="00DC3F81">
        <w:rPr>
          <w:rFonts w:ascii="Calibri" w:hAnsi="Calibri" w:cs="Calibri"/>
          <w:color w:val="000000"/>
          <w:w w:val="105"/>
          <w:sz w:val="22"/>
          <w:szCs w:val="22"/>
        </w:rPr>
        <w:t>Il pagamento sarà effettuato sulla base delle fatture elettroniche emesse conformemente alle modalità previste dalla normativa vigente in materia e sulla base della documentazione probatoria comprovante l’esecuzione degli obblighi contrattuali in relazione alle prestazioni regolarmente effettuate.</w:t>
      </w:r>
    </w:p>
    <w:p w14:paraId="3B6134D5" w14:textId="77777777" w:rsidR="00AD369A" w:rsidRDefault="00B40796" w:rsidP="00F050D9">
      <w:pPr>
        <w:pStyle w:val="Paragrafoelenco"/>
        <w:spacing w:after="240"/>
        <w:ind w:left="0"/>
        <w:rPr>
          <w:rFonts w:ascii="Calibri" w:hAnsi="Calibri" w:cs="Calibri"/>
          <w:sz w:val="22"/>
          <w:szCs w:val="22"/>
        </w:rPr>
      </w:pPr>
      <w:r>
        <w:rPr>
          <w:rFonts w:ascii="Calibri" w:hAnsi="Calibri" w:cs="Calibri"/>
          <w:sz w:val="22"/>
          <w:szCs w:val="22"/>
        </w:rPr>
        <w:t xml:space="preserve">La fattura dovrà contenere il riferimento al presente contratto nonché, </w:t>
      </w:r>
      <w:r w:rsidR="00AD369A">
        <w:rPr>
          <w:rFonts w:ascii="Calibri" w:hAnsi="Calibri" w:cs="Calibri"/>
          <w:sz w:val="22"/>
          <w:szCs w:val="22"/>
        </w:rPr>
        <w:t xml:space="preserve">il </w:t>
      </w:r>
      <w:r>
        <w:rPr>
          <w:rFonts w:ascii="Calibri" w:hAnsi="Calibri" w:cs="Calibri"/>
          <w:sz w:val="22"/>
          <w:szCs w:val="22"/>
        </w:rPr>
        <w:t>Codice identificativo gara (CIG)</w:t>
      </w:r>
      <w:r w:rsidR="00AD369A">
        <w:rPr>
          <w:rFonts w:ascii="Calibri" w:hAnsi="Calibri" w:cs="Calibri"/>
          <w:sz w:val="22"/>
          <w:szCs w:val="22"/>
        </w:rPr>
        <w:t xml:space="preserve"> e il Codice Unico di Progetto (CUP).</w:t>
      </w:r>
    </w:p>
    <w:p w14:paraId="1B34AD1E" w14:textId="77777777" w:rsidR="00C0070C" w:rsidRDefault="00B40796" w:rsidP="00F050D9">
      <w:pPr>
        <w:pStyle w:val="Paragrafoelenco"/>
        <w:spacing w:after="240"/>
        <w:ind w:left="0"/>
        <w:rPr>
          <w:rFonts w:ascii="Calibri" w:hAnsi="Calibri" w:cs="Calibri"/>
          <w:sz w:val="22"/>
          <w:szCs w:val="22"/>
        </w:rPr>
      </w:pPr>
      <w:r>
        <w:rPr>
          <w:rFonts w:ascii="Calibri" w:hAnsi="Calibri" w:cs="Calibri"/>
          <w:sz w:val="22"/>
          <w:szCs w:val="22"/>
        </w:rPr>
        <w:t xml:space="preserve">Il codice </w:t>
      </w:r>
      <w:r w:rsidR="00AD369A">
        <w:rPr>
          <w:rFonts w:ascii="Calibri" w:hAnsi="Calibri" w:cs="Calibri"/>
          <w:sz w:val="22"/>
          <w:szCs w:val="22"/>
        </w:rPr>
        <w:t xml:space="preserve">univoco </w:t>
      </w:r>
      <w:r>
        <w:rPr>
          <w:rFonts w:ascii="Calibri" w:hAnsi="Calibri" w:cs="Calibri"/>
          <w:sz w:val="22"/>
          <w:szCs w:val="22"/>
        </w:rPr>
        <w:t xml:space="preserve">della </w:t>
      </w:r>
      <w:r w:rsidR="000C026B">
        <w:rPr>
          <w:rFonts w:ascii="Calibri" w:hAnsi="Calibri" w:cs="Calibri"/>
          <w:sz w:val="22"/>
          <w:szCs w:val="22"/>
        </w:rPr>
        <w:t>Stazione Appaltante</w:t>
      </w:r>
      <w:r>
        <w:rPr>
          <w:rFonts w:ascii="Calibri" w:hAnsi="Calibri" w:cs="Calibri"/>
          <w:sz w:val="22"/>
          <w:szCs w:val="22"/>
        </w:rPr>
        <w:t xml:space="preserve"> è il seguente: </w:t>
      </w:r>
      <w:r w:rsidR="00AD369A" w:rsidRPr="00AD369A">
        <w:rPr>
          <w:rFonts w:ascii="Calibri" w:hAnsi="Calibri" w:cs="Calibri"/>
          <w:b/>
          <w:bCs/>
          <w:sz w:val="22"/>
          <w:szCs w:val="22"/>
        </w:rPr>
        <w:t>UFWIU1</w:t>
      </w:r>
      <w:r>
        <w:rPr>
          <w:rFonts w:ascii="Calibri" w:hAnsi="Calibri" w:cs="Calibri"/>
          <w:sz w:val="22"/>
          <w:szCs w:val="22"/>
        </w:rPr>
        <w:t xml:space="preserve"> </w:t>
      </w:r>
    </w:p>
    <w:p w14:paraId="4EE2144A" w14:textId="77777777" w:rsidR="007E20E0" w:rsidRDefault="00B40796" w:rsidP="00F050D9">
      <w:pPr>
        <w:pStyle w:val="Paragrafoelenco"/>
        <w:suppressAutoHyphens/>
        <w:spacing w:after="240"/>
        <w:ind w:left="0"/>
        <w:rPr>
          <w:rFonts w:ascii="Calibri" w:hAnsi="Calibri" w:cs="Calibri"/>
          <w:sz w:val="22"/>
          <w:szCs w:val="22"/>
        </w:rPr>
      </w:pPr>
      <w:r>
        <w:rPr>
          <w:rFonts w:ascii="Calibri" w:hAnsi="Calibri" w:cs="Calibri"/>
          <w:sz w:val="22"/>
          <w:szCs w:val="22"/>
        </w:rPr>
        <w:t>Il pagamento delle fatture sarà effettuato nei termini di cui all’art. 4, comma 5 lett. b) del D.lgs. n° 231 del 09.10.2002, come modificato dal D.lgs. n° 192 del 09.11.2012.</w:t>
      </w:r>
    </w:p>
    <w:p w14:paraId="52314428" w14:textId="77777777" w:rsidR="007E20E0" w:rsidRDefault="007E20E0" w:rsidP="00F050D9">
      <w:pPr>
        <w:pStyle w:val="Paragrafoelenco"/>
        <w:spacing w:after="240"/>
        <w:ind w:left="0"/>
        <w:rPr>
          <w:rFonts w:ascii="Calibri" w:hAnsi="Calibri" w:cs="Calibri"/>
          <w:sz w:val="22"/>
          <w:szCs w:val="22"/>
        </w:rPr>
      </w:pPr>
      <w:r w:rsidRPr="007E20E0">
        <w:rPr>
          <w:rFonts w:ascii="Calibri" w:hAnsi="Calibri" w:cs="Calibri"/>
          <w:sz w:val="22"/>
          <w:szCs w:val="22"/>
        </w:rPr>
        <w:t xml:space="preserve">La </w:t>
      </w:r>
      <w:r w:rsidR="000C026B">
        <w:rPr>
          <w:rFonts w:ascii="Calibri" w:hAnsi="Calibri" w:cs="Calibri"/>
          <w:sz w:val="22"/>
          <w:szCs w:val="22"/>
        </w:rPr>
        <w:t>Stazione Appaltante</w:t>
      </w:r>
      <w:r w:rsidRPr="007E20E0">
        <w:rPr>
          <w:rFonts w:ascii="Calibri" w:hAnsi="Calibri" w:cs="Calibri"/>
          <w:sz w:val="22"/>
          <w:szCs w:val="22"/>
        </w:rPr>
        <w:t>, in ottemperanza alle disposizioni previste dall'art. 48</w:t>
      </w:r>
      <w:r w:rsidRPr="007E20E0">
        <w:rPr>
          <w:rFonts w:ascii="Calibri" w:hAnsi="Calibri" w:cs="Calibri"/>
          <w:i/>
          <w:iCs/>
          <w:sz w:val="22"/>
          <w:szCs w:val="22"/>
        </w:rPr>
        <w:t xml:space="preserve">-bis </w:t>
      </w:r>
      <w:r w:rsidRPr="007E20E0">
        <w:rPr>
          <w:rFonts w:ascii="Calibri" w:hAnsi="Calibri" w:cs="Calibri"/>
          <w:sz w:val="22"/>
          <w:szCs w:val="22"/>
        </w:rPr>
        <w:t>del DPR n. 602 del 29 settembre 1973, con le</w:t>
      </w:r>
      <w:r w:rsidR="00AB4F67">
        <w:rPr>
          <w:rFonts w:ascii="Calibri" w:hAnsi="Calibri" w:cs="Calibri"/>
          <w:sz w:val="22"/>
          <w:szCs w:val="22"/>
        </w:rPr>
        <w:t xml:space="preserve"> modalità di cui al decreto del</w:t>
      </w:r>
      <w:r w:rsidRPr="007E20E0">
        <w:rPr>
          <w:rFonts w:ascii="Calibri" w:hAnsi="Calibri" w:cs="Calibri"/>
          <w:sz w:val="22"/>
          <w:szCs w:val="22"/>
        </w:rPr>
        <w:t xml:space="preserve"> Ministero dell'economia e delle finanze del 18 gennaio 2008 n. 40, per ogni pagamento di importo superiore ad euro 5.000,00, procederà a verificare se il beneficiario è inadempiente all'obbligo di versamento derivante dalla notifica di una o più cartelle di pagamento per un ammontare complessivo pari almeno a tale importo. </w:t>
      </w:r>
    </w:p>
    <w:p w14:paraId="4710943D" w14:textId="77777777" w:rsidR="00AB4F67" w:rsidRDefault="007E20E0" w:rsidP="00F050D9">
      <w:pPr>
        <w:pStyle w:val="Paragrafoelenco"/>
        <w:spacing w:after="240"/>
        <w:ind w:left="0"/>
        <w:rPr>
          <w:rFonts w:ascii="Calibri" w:hAnsi="Calibri" w:cs="Calibri"/>
          <w:sz w:val="22"/>
          <w:szCs w:val="22"/>
        </w:rPr>
      </w:pPr>
      <w:r w:rsidRPr="007E20E0">
        <w:rPr>
          <w:rFonts w:ascii="Calibri" w:hAnsi="Calibri" w:cs="Calibri"/>
          <w:sz w:val="22"/>
          <w:szCs w:val="22"/>
        </w:rPr>
        <w:t xml:space="preserve">Nel caso in cui l’Agenzia delle entrate - Riscossione comunichi un inadempimento a carico del beneficiario, l’ente applicherà quanto disposto dall'art. 3 del Decreto di attuazione di cui sopra. </w:t>
      </w:r>
    </w:p>
    <w:p w14:paraId="6213BC9A" w14:textId="77777777" w:rsidR="007E20E0" w:rsidRPr="00F050D9" w:rsidRDefault="007E20E0" w:rsidP="00F050D9">
      <w:pPr>
        <w:pStyle w:val="Paragrafoelenco"/>
        <w:spacing w:after="240"/>
        <w:ind w:left="0"/>
        <w:rPr>
          <w:rFonts w:ascii="Calibri" w:hAnsi="Calibri" w:cs="Calibri"/>
          <w:b/>
          <w:bCs/>
          <w:sz w:val="22"/>
          <w:szCs w:val="22"/>
        </w:rPr>
      </w:pPr>
      <w:r w:rsidRPr="007E20E0">
        <w:rPr>
          <w:rFonts w:ascii="Calibri" w:hAnsi="Calibri" w:cs="Calibri"/>
          <w:sz w:val="22"/>
          <w:szCs w:val="22"/>
        </w:rPr>
        <w:t>Nessun interesse sarà dovuto per le somme che non verranno corrisposte ai sensi di quanto sopra stabilito. L’Ente, inoltre, potrà disporre ogni altro tipo di controllo che sia previsto da leggi successive alla data di redazione del presente contratto.</w:t>
      </w:r>
      <w:r w:rsidR="00AB4F67">
        <w:rPr>
          <w:rFonts w:ascii="Calibri" w:hAnsi="Calibri" w:cs="Calibri"/>
          <w:sz w:val="22"/>
          <w:szCs w:val="22"/>
        </w:rPr>
        <w:t xml:space="preserve"> </w:t>
      </w:r>
      <w:r w:rsidRPr="007E20E0">
        <w:rPr>
          <w:rFonts w:ascii="Calibri" w:hAnsi="Calibri" w:cs="Calibri"/>
          <w:sz w:val="22"/>
          <w:szCs w:val="22"/>
        </w:rPr>
        <w:t>Le commissioni bancarie applicate per l'esecuzione del bonifico a seguito del mandato di pagamento, saranno a carico dell’impresa.</w:t>
      </w:r>
    </w:p>
    <w:p w14:paraId="2A3754FC" w14:textId="77777777" w:rsidR="00B40796" w:rsidRDefault="00B40796" w:rsidP="00F050D9">
      <w:pPr>
        <w:pStyle w:val="Paragrafoelenco"/>
        <w:suppressAutoHyphens/>
        <w:spacing w:after="240"/>
        <w:ind w:left="0"/>
        <w:rPr>
          <w:rFonts w:ascii="Calibri" w:hAnsi="Calibri" w:cs="Calibri"/>
          <w:sz w:val="22"/>
          <w:szCs w:val="22"/>
        </w:rPr>
      </w:pPr>
      <w:r>
        <w:rPr>
          <w:rFonts w:ascii="Calibri" w:hAnsi="Calibri" w:cs="Calibri"/>
          <w:sz w:val="22"/>
          <w:szCs w:val="22"/>
        </w:rPr>
        <w:t xml:space="preserve">Resta tuttavia espressamente inteso che in nessun caso, ivi compreso il caso di ritardi nei pagamenti dei corrispettivi dovuti, </w:t>
      </w:r>
      <w:r w:rsidR="00C0070C">
        <w:rPr>
          <w:rFonts w:ascii="Calibri" w:hAnsi="Calibri" w:cs="Calibri"/>
          <w:sz w:val="22"/>
          <w:szCs w:val="22"/>
        </w:rPr>
        <w:t>l’</w:t>
      </w:r>
      <w:r w:rsidR="000C026B">
        <w:rPr>
          <w:rFonts w:ascii="Calibri" w:hAnsi="Calibri" w:cs="Calibri"/>
          <w:sz w:val="22"/>
          <w:szCs w:val="22"/>
        </w:rPr>
        <w:t>Aggiudicatario</w:t>
      </w:r>
      <w:r>
        <w:rPr>
          <w:rFonts w:ascii="Calibri" w:hAnsi="Calibri" w:cs="Calibri"/>
          <w:sz w:val="22"/>
          <w:szCs w:val="22"/>
        </w:rPr>
        <w:t xml:space="preserve"> potrà sospendere </w:t>
      </w:r>
      <w:r w:rsidR="00C0070C">
        <w:rPr>
          <w:rFonts w:ascii="Calibri" w:hAnsi="Calibri" w:cs="Calibri"/>
          <w:sz w:val="22"/>
          <w:szCs w:val="22"/>
        </w:rPr>
        <w:t>i lavori</w:t>
      </w:r>
      <w:r>
        <w:rPr>
          <w:rFonts w:ascii="Calibri" w:hAnsi="Calibri" w:cs="Calibri"/>
          <w:sz w:val="22"/>
          <w:szCs w:val="22"/>
        </w:rPr>
        <w:t xml:space="preserve"> e tutte le attività previste nel Contratto; qualora </w:t>
      </w:r>
      <w:r w:rsidR="00C0070C">
        <w:rPr>
          <w:rFonts w:ascii="Calibri" w:hAnsi="Calibri" w:cs="Calibri"/>
          <w:sz w:val="22"/>
          <w:szCs w:val="22"/>
        </w:rPr>
        <w:t>l’</w:t>
      </w:r>
      <w:r w:rsidR="000C026B">
        <w:rPr>
          <w:rFonts w:ascii="Calibri" w:hAnsi="Calibri" w:cs="Calibri"/>
          <w:sz w:val="22"/>
          <w:szCs w:val="22"/>
        </w:rPr>
        <w:t>Aggiudicatario</w:t>
      </w:r>
      <w:r>
        <w:rPr>
          <w:rFonts w:ascii="Calibri" w:hAnsi="Calibri" w:cs="Calibri"/>
          <w:sz w:val="22"/>
          <w:szCs w:val="22"/>
        </w:rPr>
        <w:t xml:space="preserve"> si rendesse inadempiente a tale obbligo, il Contratto si potrà risolvere di diritto mediante semplice ed unilaterale dichiarazione da c</w:t>
      </w:r>
      <w:r w:rsidR="00C0070C">
        <w:rPr>
          <w:rFonts w:ascii="Calibri" w:hAnsi="Calibri" w:cs="Calibri"/>
          <w:sz w:val="22"/>
          <w:szCs w:val="22"/>
        </w:rPr>
        <w:t xml:space="preserve">omunicarsi con PEC dalla </w:t>
      </w:r>
      <w:r w:rsidR="000C026B">
        <w:rPr>
          <w:rFonts w:ascii="Calibri" w:hAnsi="Calibri" w:cs="Calibri"/>
          <w:sz w:val="22"/>
          <w:szCs w:val="22"/>
        </w:rPr>
        <w:t>Stazione Appaltante</w:t>
      </w:r>
      <w:r w:rsidR="00C0070C">
        <w:rPr>
          <w:rFonts w:ascii="Calibri" w:hAnsi="Calibri" w:cs="Calibri"/>
          <w:sz w:val="22"/>
          <w:szCs w:val="22"/>
        </w:rPr>
        <w:t>.</w:t>
      </w:r>
    </w:p>
    <w:p w14:paraId="27C416BF" w14:textId="77777777" w:rsidR="00B40796" w:rsidRDefault="00B40796" w:rsidP="00F050D9">
      <w:pPr>
        <w:pStyle w:val="Titolo1"/>
        <w:suppressAutoHyphens/>
        <w:spacing w:after="240" w:line="240" w:lineRule="auto"/>
        <w:rPr>
          <w:rFonts w:ascii="Calibri" w:hAnsi="Calibri" w:cs="Calibri"/>
          <w:color w:val="000200"/>
          <w:w w:val="105"/>
          <w:sz w:val="22"/>
          <w:szCs w:val="22"/>
        </w:rPr>
      </w:pPr>
      <w:bookmarkStart w:id="16" w:name="_Toc170815248"/>
      <w:r>
        <w:rPr>
          <w:rFonts w:ascii="Calibri" w:hAnsi="Calibri" w:cs="Calibri"/>
          <w:color w:val="000000"/>
          <w:sz w:val="22"/>
          <w:szCs w:val="22"/>
        </w:rPr>
        <w:t>Art. 1</w:t>
      </w:r>
      <w:r w:rsidR="00F050D9">
        <w:rPr>
          <w:rFonts w:ascii="Calibri" w:hAnsi="Calibri" w:cs="Calibri"/>
          <w:color w:val="000000"/>
          <w:sz w:val="22"/>
          <w:szCs w:val="22"/>
        </w:rPr>
        <w:t>6</w:t>
      </w:r>
      <w:r>
        <w:rPr>
          <w:rFonts w:ascii="Calibri" w:hAnsi="Calibri" w:cs="Calibri"/>
          <w:color w:val="000000"/>
          <w:sz w:val="22"/>
          <w:szCs w:val="22"/>
        </w:rPr>
        <w:t xml:space="preserve"> Obblighi dell'</w:t>
      </w:r>
      <w:r w:rsidR="000C026B">
        <w:rPr>
          <w:rFonts w:ascii="Calibri" w:hAnsi="Calibri" w:cs="Calibri"/>
          <w:color w:val="000000"/>
          <w:sz w:val="22"/>
          <w:szCs w:val="22"/>
        </w:rPr>
        <w:t>Aggiudicatario</w:t>
      </w:r>
      <w:r>
        <w:rPr>
          <w:rFonts w:ascii="Calibri" w:hAnsi="Calibri" w:cs="Calibri"/>
          <w:color w:val="000000"/>
          <w:sz w:val="22"/>
          <w:szCs w:val="22"/>
        </w:rPr>
        <w:t xml:space="preserve"> relativi alla tracciabilità dei flussi finanziari</w:t>
      </w:r>
      <w:bookmarkEnd w:id="16"/>
    </w:p>
    <w:p w14:paraId="28A97701" w14:textId="77777777" w:rsidR="00C0070C" w:rsidRDefault="00C0070C" w:rsidP="00F050D9">
      <w:pPr>
        <w:pStyle w:val="Stile"/>
        <w:spacing w:after="240"/>
        <w:ind w:right="28"/>
        <w:jc w:val="both"/>
        <w:rPr>
          <w:rFonts w:ascii="Calibri" w:hAnsi="Calibri" w:cs="Calibri"/>
          <w:color w:val="000200"/>
          <w:w w:val="105"/>
          <w:sz w:val="22"/>
          <w:szCs w:val="22"/>
        </w:rPr>
      </w:pPr>
      <w:r w:rsidRPr="00C0070C">
        <w:rPr>
          <w:rFonts w:ascii="Calibri" w:hAnsi="Calibri" w:cs="Calibri"/>
          <w:color w:val="000200"/>
          <w:w w:val="105"/>
          <w:sz w:val="22"/>
          <w:szCs w:val="22"/>
        </w:rPr>
        <w:t>L’</w:t>
      </w:r>
      <w:r w:rsidR="000C026B">
        <w:rPr>
          <w:rFonts w:ascii="Calibri" w:hAnsi="Calibri" w:cs="Calibri"/>
          <w:color w:val="000200"/>
          <w:w w:val="105"/>
          <w:sz w:val="22"/>
          <w:szCs w:val="22"/>
        </w:rPr>
        <w:t>Aggiudicatario</w:t>
      </w:r>
      <w:r w:rsidRPr="00C0070C">
        <w:rPr>
          <w:rFonts w:ascii="Calibri" w:hAnsi="Calibri" w:cs="Calibri"/>
          <w:color w:val="000200"/>
          <w:w w:val="105"/>
          <w:sz w:val="22"/>
          <w:szCs w:val="22"/>
        </w:rPr>
        <w:t xml:space="preserve"> assume tutti gli obblighi di tracciabilità dei flussi finanziari di cui alla legge 13 agosto 2010, n. 136 (“Piano straordinario contro le mafie e delega al Governo in materia antimafia"). A tal fine, la </w:t>
      </w:r>
      <w:r w:rsidR="000C026B">
        <w:rPr>
          <w:rFonts w:ascii="Calibri" w:hAnsi="Calibri" w:cs="Calibri"/>
          <w:color w:val="000200"/>
          <w:w w:val="105"/>
          <w:sz w:val="22"/>
          <w:szCs w:val="22"/>
        </w:rPr>
        <w:t>Stazione Appaltante</w:t>
      </w:r>
      <w:r w:rsidRPr="00C0070C">
        <w:rPr>
          <w:rFonts w:ascii="Calibri" w:hAnsi="Calibri" w:cs="Calibri"/>
          <w:color w:val="000200"/>
          <w:w w:val="105"/>
          <w:sz w:val="22"/>
          <w:szCs w:val="22"/>
        </w:rPr>
        <w:t xml:space="preserve"> provvederà al pagamento del Corrispettivo </w:t>
      </w:r>
      <w:r w:rsidRPr="00C0070C">
        <w:rPr>
          <w:rFonts w:ascii="Calibri" w:hAnsi="Calibri" w:cs="Calibri"/>
          <w:color w:val="000200"/>
          <w:w w:val="105"/>
          <w:sz w:val="22"/>
          <w:szCs w:val="22"/>
        </w:rPr>
        <w:lastRenderedPageBreak/>
        <w:t>esclusivamente mediante bonifico bancario o postale sul conto corrente “dedicato” le cui coordinate bancarie sono le seguenti</w:t>
      </w:r>
      <w:r>
        <w:rPr>
          <w:rFonts w:ascii="Calibri" w:hAnsi="Calibri" w:cs="Calibri"/>
          <w:color w:val="000200"/>
          <w:w w:val="105"/>
          <w:sz w:val="22"/>
          <w:szCs w:val="22"/>
        </w:rPr>
        <w:t>: IBAN________________________________________</w:t>
      </w:r>
      <w:r w:rsidR="00B40796">
        <w:rPr>
          <w:rFonts w:ascii="Calibri" w:hAnsi="Calibri" w:cs="Calibri"/>
          <w:color w:val="000200"/>
          <w:w w:val="105"/>
          <w:sz w:val="22"/>
          <w:szCs w:val="22"/>
        </w:rPr>
        <w:t>. </w:t>
      </w:r>
    </w:p>
    <w:p w14:paraId="08471E22" w14:textId="77777777" w:rsidR="00C70790" w:rsidRDefault="00C0070C" w:rsidP="00F050D9">
      <w:pPr>
        <w:pStyle w:val="Stile"/>
        <w:spacing w:after="240"/>
        <w:ind w:right="28"/>
        <w:jc w:val="both"/>
        <w:rPr>
          <w:rFonts w:ascii="Calibri" w:hAnsi="Calibri" w:cs="Calibri"/>
          <w:color w:val="000200"/>
          <w:w w:val="105"/>
          <w:sz w:val="22"/>
          <w:szCs w:val="22"/>
        </w:rPr>
      </w:pPr>
      <w:r w:rsidRPr="00C0070C">
        <w:rPr>
          <w:rFonts w:ascii="Calibri" w:hAnsi="Calibri" w:cs="Calibri"/>
          <w:color w:val="000200"/>
          <w:w w:val="105"/>
          <w:sz w:val="22"/>
          <w:szCs w:val="22"/>
        </w:rPr>
        <w:t xml:space="preserve">Ai sensi dell’art. 3, comma 7, della Legge 13 agosto 2010, n. 136, è autorizzato ad effettuare operazioni sul predetto conto, il </w:t>
      </w:r>
      <w:proofErr w:type="spellStart"/>
      <w:r w:rsidRPr="00C0070C">
        <w:rPr>
          <w:rFonts w:ascii="Calibri" w:hAnsi="Calibri" w:cs="Calibri"/>
          <w:color w:val="000200"/>
          <w:w w:val="105"/>
          <w:sz w:val="22"/>
          <w:szCs w:val="22"/>
        </w:rPr>
        <w:t>sig</w:t>
      </w:r>
      <w:proofErr w:type="spellEnd"/>
      <w:r>
        <w:rPr>
          <w:rFonts w:ascii="Calibri" w:hAnsi="Calibri" w:cs="Calibri"/>
          <w:color w:val="000200"/>
          <w:w w:val="105"/>
          <w:sz w:val="22"/>
          <w:szCs w:val="22"/>
        </w:rPr>
        <w:t xml:space="preserve">__________________, nato a____________ il _____________ </w:t>
      </w:r>
      <w:proofErr w:type="gramStart"/>
      <w:r>
        <w:rPr>
          <w:rFonts w:ascii="Calibri" w:hAnsi="Calibri" w:cs="Calibri"/>
          <w:color w:val="000200"/>
          <w:w w:val="105"/>
          <w:sz w:val="22"/>
          <w:szCs w:val="22"/>
        </w:rPr>
        <w:t>C.F.:_</w:t>
      </w:r>
      <w:proofErr w:type="gramEnd"/>
      <w:r>
        <w:rPr>
          <w:rFonts w:ascii="Calibri" w:hAnsi="Calibri" w:cs="Calibri"/>
          <w:color w:val="000200"/>
          <w:w w:val="105"/>
          <w:sz w:val="22"/>
          <w:szCs w:val="22"/>
        </w:rPr>
        <w:t>___________________________</w:t>
      </w:r>
      <w:r w:rsidR="00572C9E">
        <w:rPr>
          <w:rFonts w:ascii="Calibri" w:hAnsi="Calibri" w:cs="Calibri"/>
          <w:color w:val="000200"/>
          <w:w w:val="105"/>
          <w:sz w:val="22"/>
          <w:szCs w:val="22"/>
        </w:rPr>
        <w:t>.</w:t>
      </w:r>
    </w:p>
    <w:p w14:paraId="620474F1" w14:textId="77777777" w:rsidR="00572C9E" w:rsidRPr="00572C9E" w:rsidRDefault="00572C9E" w:rsidP="00F050D9">
      <w:pPr>
        <w:numPr>
          <w:ilvl w:val="0"/>
          <w:numId w:val="1"/>
        </w:numPr>
        <w:tabs>
          <w:tab w:val="left" w:pos="6379"/>
        </w:tabs>
        <w:suppressAutoHyphens/>
        <w:spacing w:after="240"/>
        <w:jc w:val="center"/>
        <w:outlineLvl w:val="0"/>
        <w:rPr>
          <w:rFonts w:ascii="Calibri" w:hAnsi="Calibri" w:cs="Calibri"/>
          <w:b/>
          <w:color w:val="000000"/>
          <w:sz w:val="22"/>
          <w:szCs w:val="22"/>
        </w:rPr>
      </w:pPr>
      <w:bookmarkStart w:id="17" w:name="_Toc170815249"/>
      <w:r w:rsidRPr="00572C9E">
        <w:rPr>
          <w:rFonts w:ascii="Calibri" w:hAnsi="Calibri" w:cs="Calibri"/>
          <w:b/>
          <w:color w:val="000000"/>
          <w:sz w:val="22"/>
          <w:szCs w:val="22"/>
        </w:rPr>
        <w:t>Art. 1</w:t>
      </w:r>
      <w:r w:rsidR="00F050D9">
        <w:rPr>
          <w:rFonts w:ascii="Calibri" w:hAnsi="Calibri" w:cs="Calibri"/>
          <w:b/>
          <w:color w:val="000000"/>
          <w:sz w:val="22"/>
          <w:szCs w:val="22"/>
        </w:rPr>
        <w:t>7</w:t>
      </w:r>
      <w:r>
        <w:rPr>
          <w:rFonts w:ascii="Calibri" w:hAnsi="Calibri" w:cs="Calibri"/>
          <w:b/>
          <w:color w:val="000000"/>
          <w:sz w:val="22"/>
          <w:szCs w:val="22"/>
        </w:rPr>
        <w:t xml:space="preserve"> Cessione del contratto, del credito e del corrispettivo dell’appalto</w:t>
      </w:r>
      <w:bookmarkEnd w:id="17"/>
    </w:p>
    <w:p w14:paraId="600724FB" w14:textId="77777777" w:rsidR="003F7781" w:rsidRPr="0029654F" w:rsidRDefault="003F7781" w:rsidP="00F050D9">
      <w:pPr>
        <w:pStyle w:val="Paragrafoelenco"/>
        <w:tabs>
          <w:tab w:val="left" w:pos="284"/>
        </w:tabs>
        <w:suppressAutoHyphens/>
        <w:spacing w:after="240"/>
        <w:ind w:left="0"/>
        <w:rPr>
          <w:rFonts w:ascii="Calibri" w:hAnsi="Calibri" w:cs="Calibri"/>
          <w:sz w:val="22"/>
          <w:szCs w:val="22"/>
        </w:rPr>
      </w:pPr>
      <w:r w:rsidRPr="00DC3F81">
        <w:rPr>
          <w:rFonts w:ascii="Calibri" w:hAnsi="Calibri" w:cs="Calibri"/>
          <w:color w:val="000000"/>
          <w:sz w:val="22"/>
          <w:szCs w:val="22"/>
        </w:rPr>
        <w:t xml:space="preserve">Il soggetto affidatario del contratto esegue in proprio le prestazioni richieste. A pena di nullità, fatto salvo quanto previsto dall’articolo 120, comma 1, lettera d) del Codice, la cessione del contratto è nulla. </w:t>
      </w:r>
      <w:proofErr w:type="gramStart"/>
      <w:r w:rsidR="0029654F" w:rsidRPr="007B2834">
        <w:rPr>
          <w:rFonts w:ascii="Calibri" w:hAnsi="Calibri" w:cs="Calibri"/>
          <w:sz w:val="22"/>
          <w:szCs w:val="22"/>
        </w:rPr>
        <w:t>E’</w:t>
      </w:r>
      <w:proofErr w:type="gramEnd"/>
      <w:r w:rsidR="0029654F" w:rsidRPr="007B2834">
        <w:rPr>
          <w:rFonts w:ascii="Calibri" w:hAnsi="Calibri" w:cs="Calibri"/>
          <w:sz w:val="22"/>
          <w:szCs w:val="22"/>
        </w:rPr>
        <w:t xml:space="preserve"> altresì nullo l’accordo con cui a terzi sia affidata l’integrale esecuzione delle prestazioni o lavorazioni appaltate, nonché la prevalente esecuzione delle lavorazioni relative alla categoria prevalente e dei contratti ad alta intensità di manodopera (cfr. art.119 comma 1 del Codice).</w:t>
      </w:r>
    </w:p>
    <w:p w14:paraId="0D228C73" w14:textId="77777777" w:rsidR="00572C9E" w:rsidRDefault="00572C9E" w:rsidP="00F050D9">
      <w:pPr>
        <w:pStyle w:val="Paragrafoelenco"/>
        <w:suppressAutoHyphens/>
        <w:spacing w:after="240"/>
        <w:ind w:left="0"/>
        <w:rPr>
          <w:rFonts w:ascii="Calibri" w:hAnsi="Calibri" w:cs="Calibri"/>
          <w:color w:val="000200"/>
          <w:w w:val="105"/>
          <w:sz w:val="22"/>
          <w:szCs w:val="22"/>
        </w:rPr>
      </w:pPr>
      <w:r w:rsidRPr="00572C9E">
        <w:rPr>
          <w:rFonts w:ascii="Calibri" w:hAnsi="Calibri" w:cs="Calibri"/>
          <w:color w:val="000200"/>
          <w:w w:val="105"/>
          <w:sz w:val="22"/>
          <w:szCs w:val="22"/>
        </w:rPr>
        <w:t xml:space="preserve">Le cessioni di credito relative al corrispettivo dell'appalto sono ammesse nei limiti e con le modalità previste all'art. 120, comma 12 del </w:t>
      </w:r>
      <w:proofErr w:type="spellStart"/>
      <w:r w:rsidRPr="00572C9E">
        <w:rPr>
          <w:rFonts w:ascii="Calibri" w:hAnsi="Calibri" w:cs="Calibri"/>
          <w:color w:val="000200"/>
          <w:w w:val="105"/>
          <w:sz w:val="22"/>
          <w:szCs w:val="22"/>
        </w:rPr>
        <w:t>D.Lgs.</w:t>
      </w:r>
      <w:proofErr w:type="spellEnd"/>
      <w:r w:rsidRPr="00572C9E">
        <w:rPr>
          <w:rFonts w:ascii="Calibri" w:hAnsi="Calibri" w:cs="Calibri"/>
          <w:color w:val="000200"/>
          <w:w w:val="105"/>
          <w:sz w:val="22"/>
          <w:szCs w:val="22"/>
        </w:rPr>
        <w:t xml:space="preserve"> 36/2023. </w:t>
      </w:r>
    </w:p>
    <w:p w14:paraId="0172D466" w14:textId="77777777" w:rsidR="00572C9E" w:rsidRDefault="00572C9E" w:rsidP="00F050D9">
      <w:pPr>
        <w:pStyle w:val="Paragrafoelenco"/>
        <w:suppressAutoHyphens/>
        <w:spacing w:after="240"/>
        <w:ind w:left="0"/>
        <w:rPr>
          <w:rFonts w:ascii="Calibri" w:hAnsi="Calibri" w:cs="Calibri"/>
          <w:color w:val="000200"/>
          <w:w w:val="105"/>
          <w:sz w:val="22"/>
          <w:szCs w:val="22"/>
        </w:rPr>
      </w:pPr>
      <w:r w:rsidRPr="00572C9E">
        <w:rPr>
          <w:rFonts w:ascii="Calibri" w:hAnsi="Calibri" w:cs="Calibri"/>
          <w:color w:val="000200"/>
          <w:w w:val="105"/>
          <w:sz w:val="22"/>
          <w:szCs w:val="22"/>
        </w:rPr>
        <w:t>In caso di cessione di credito successiva alla stipulazione del Contratto, il relativo atto deve indicare con precisione le generalità del cessionario e il luogo del pagamento delle somme cedute.</w:t>
      </w:r>
    </w:p>
    <w:p w14:paraId="2D4AFE82" w14:textId="77777777" w:rsidR="00572C9E" w:rsidRPr="00F050D9" w:rsidRDefault="00572C9E" w:rsidP="00F050D9">
      <w:pPr>
        <w:pStyle w:val="Paragrafoelenco"/>
        <w:suppressAutoHyphens/>
        <w:spacing w:after="240"/>
        <w:ind w:left="0"/>
        <w:rPr>
          <w:rFonts w:ascii="Calibri" w:hAnsi="Calibri" w:cs="Calibri"/>
          <w:color w:val="000200"/>
          <w:w w:val="105"/>
          <w:sz w:val="22"/>
          <w:szCs w:val="22"/>
        </w:rPr>
      </w:pPr>
      <w:r w:rsidRPr="00572C9E">
        <w:rPr>
          <w:rFonts w:ascii="Calibri" w:hAnsi="Calibri" w:cs="Calibri"/>
          <w:color w:val="000200"/>
          <w:w w:val="105"/>
          <w:sz w:val="22"/>
          <w:szCs w:val="22"/>
        </w:rPr>
        <w:t>In ogni caso, l’atto di cessione dovrà prevedere la facoltà di Arca di opporre al cessionario tutte le eccezioni opponibili al cedente.</w:t>
      </w:r>
    </w:p>
    <w:p w14:paraId="31129693" w14:textId="77777777" w:rsidR="00F050D9" w:rsidRDefault="00572C9E" w:rsidP="00F050D9">
      <w:pPr>
        <w:numPr>
          <w:ilvl w:val="0"/>
          <w:numId w:val="1"/>
        </w:numPr>
        <w:tabs>
          <w:tab w:val="left" w:pos="6379"/>
        </w:tabs>
        <w:suppressAutoHyphens/>
        <w:spacing w:after="240"/>
        <w:jc w:val="center"/>
        <w:outlineLvl w:val="0"/>
        <w:rPr>
          <w:rFonts w:ascii="Calibri" w:hAnsi="Calibri" w:cs="Calibri"/>
          <w:b/>
          <w:color w:val="000000"/>
          <w:sz w:val="22"/>
          <w:szCs w:val="22"/>
        </w:rPr>
      </w:pPr>
      <w:bookmarkStart w:id="18" w:name="_Toc170815250"/>
      <w:r w:rsidRPr="00572C9E">
        <w:rPr>
          <w:rFonts w:ascii="Calibri" w:hAnsi="Calibri" w:cs="Calibri"/>
          <w:b/>
          <w:color w:val="000000"/>
          <w:sz w:val="22"/>
          <w:szCs w:val="22"/>
        </w:rPr>
        <w:t>Art. 1</w:t>
      </w:r>
      <w:r w:rsidR="000C026B">
        <w:rPr>
          <w:rFonts w:ascii="Calibri" w:hAnsi="Calibri" w:cs="Calibri"/>
          <w:b/>
          <w:color w:val="000000"/>
          <w:sz w:val="22"/>
          <w:szCs w:val="22"/>
        </w:rPr>
        <w:t>8</w:t>
      </w:r>
      <w:r>
        <w:rPr>
          <w:rFonts w:ascii="Calibri" w:hAnsi="Calibri" w:cs="Calibri"/>
          <w:b/>
          <w:color w:val="000000"/>
          <w:sz w:val="22"/>
          <w:szCs w:val="22"/>
        </w:rPr>
        <w:t xml:space="preserve"> Recesso</w:t>
      </w:r>
      <w:bookmarkEnd w:id="18"/>
    </w:p>
    <w:p w14:paraId="3127401C" w14:textId="77777777" w:rsidR="00C5114B" w:rsidRPr="00B864EF" w:rsidRDefault="00C5114B" w:rsidP="00C5114B">
      <w:pPr>
        <w:pStyle w:val="Paragrafoelenco"/>
        <w:suppressAutoHyphens/>
        <w:spacing w:after="240"/>
        <w:ind w:left="0"/>
        <w:rPr>
          <w:rFonts w:ascii="Calibri" w:hAnsi="Calibri" w:cs="Calibri"/>
          <w:color w:val="000200"/>
          <w:w w:val="105"/>
          <w:sz w:val="22"/>
          <w:szCs w:val="22"/>
        </w:rPr>
      </w:pPr>
      <w:r w:rsidRPr="00B864EF">
        <w:rPr>
          <w:rFonts w:ascii="Calibri" w:hAnsi="Calibri" w:cs="Calibri"/>
          <w:color w:val="000200"/>
          <w:w w:val="105"/>
          <w:sz w:val="22"/>
          <w:szCs w:val="22"/>
        </w:rPr>
        <w:t xml:space="preserve">La Stazione Appaltante recede dal contratto nella fattispecie di cui all’art.92 comma 4   D. Lgs. n.159/2011 (elementi relativi a tentativi di infiltrazione mafiosa). </w:t>
      </w:r>
    </w:p>
    <w:p w14:paraId="49D344EE" w14:textId="77777777" w:rsidR="00C5114B" w:rsidRPr="00B864EF" w:rsidRDefault="00C5114B" w:rsidP="00C5114B">
      <w:pPr>
        <w:pStyle w:val="Paragrafoelenco"/>
        <w:suppressAutoHyphens/>
        <w:spacing w:after="240"/>
        <w:ind w:left="0"/>
        <w:rPr>
          <w:rFonts w:ascii="Calibri" w:hAnsi="Calibri" w:cs="Calibri"/>
          <w:color w:val="000200"/>
          <w:w w:val="105"/>
          <w:sz w:val="22"/>
          <w:szCs w:val="22"/>
        </w:rPr>
      </w:pPr>
      <w:r w:rsidRPr="00B864EF">
        <w:rPr>
          <w:rFonts w:ascii="Calibri" w:hAnsi="Calibri" w:cs="Calibri"/>
          <w:color w:val="000200"/>
          <w:w w:val="105"/>
          <w:sz w:val="22"/>
          <w:szCs w:val="22"/>
        </w:rPr>
        <w:t xml:space="preserve">La Stazione Appaltante recede, altresì, dal contratto nella fattispecie di cui all’art.88 comma 4-ter </w:t>
      </w:r>
      <w:proofErr w:type="spellStart"/>
      <w:r w:rsidRPr="00B864EF">
        <w:rPr>
          <w:rFonts w:ascii="Calibri" w:hAnsi="Calibri" w:cs="Calibri"/>
          <w:color w:val="000200"/>
          <w:w w:val="105"/>
          <w:sz w:val="22"/>
          <w:szCs w:val="22"/>
        </w:rPr>
        <w:t>D.Lgs.</w:t>
      </w:r>
      <w:proofErr w:type="spellEnd"/>
      <w:r w:rsidRPr="00B864EF">
        <w:rPr>
          <w:rFonts w:ascii="Calibri" w:hAnsi="Calibri" w:cs="Calibri"/>
          <w:color w:val="000200"/>
          <w:w w:val="105"/>
          <w:sz w:val="22"/>
          <w:szCs w:val="22"/>
        </w:rPr>
        <w:t xml:space="preserve"> n.159/2011 (sussistenza delle cause di decadenza, di sospensione o di divieto di cui all'articolo 67 del predetto </w:t>
      </w:r>
      <w:proofErr w:type="spellStart"/>
      <w:proofErr w:type="gramStart"/>
      <w:r w:rsidRPr="00B864EF">
        <w:rPr>
          <w:rFonts w:ascii="Calibri" w:hAnsi="Calibri" w:cs="Calibri"/>
          <w:color w:val="000200"/>
          <w:w w:val="105"/>
          <w:sz w:val="22"/>
          <w:szCs w:val="22"/>
        </w:rPr>
        <w:t>D.Lgs</w:t>
      </w:r>
      <w:proofErr w:type="gramEnd"/>
      <w:r w:rsidRPr="00B864EF">
        <w:rPr>
          <w:rFonts w:ascii="Calibri" w:hAnsi="Calibri" w:cs="Calibri"/>
          <w:color w:val="000200"/>
          <w:w w:val="105"/>
          <w:sz w:val="22"/>
          <w:szCs w:val="22"/>
        </w:rPr>
        <w:t>.</w:t>
      </w:r>
      <w:proofErr w:type="spellEnd"/>
      <w:r w:rsidRPr="00B864EF">
        <w:rPr>
          <w:rFonts w:ascii="Calibri" w:hAnsi="Calibri" w:cs="Calibri"/>
          <w:color w:val="000200"/>
          <w:w w:val="105"/>
          <w:sz w:val="22"/>
          <w:szCs w:val="22"/>
        </w:rPr>
        <w:t xml:space="preserve">). In quest’ultima ipotesi di recesso, L’Amministrazione Contraente interpella progressivamente i soggetti che hanno partecipato all'originaria procedura di gara, risultanti dalla relativa graduatoria, al fine di stipulare un nuovo contratto per l'affidamento dell'esecuzione o del completamento del servizio, se tecnicamente ed economicamente possibile. L'affidamento avviene alle medesime condizioni già proposte dall'originario aggiudicatario in sede in offerta (art.124 commi1-2 del Codice). </w:t>
      </w:r>
    </w:p>
    <w:p w14:paraId="49083CFC" w14:textId="77777777" w:rsidR="00C5114B" w:rsidRPr="00B864EF" w:rsidRDefault="00C5114B" w:rsidP="00C5114B">
      <w:pPr>
        <w:pStyle w:val="Paragrafoelenco"/>
        <w:suppressAutoHyphens/>
        <w:spacing w:after="240"/>
        <w:ind w:left="0"/>
        <w:rPr>
          <w:rFonts w:ascii="Calibri" w:hAnsi="Calibri" w:cs="Calibri"/>
          <w:color w:val="000200"/>
          <w:w w:val="105"/>
          <w:sz w:val="22"/>
          <w:szCs w:val="22"/>
        </w:rPr>
      </w:pPr>
      <w:r w:rsidRPr="00B864EF">
        <w:rPr>
          <w:rFonts w:ascii="Calibri" w:hAnsi="Calibri" w:cs="Calibri"/>
          <w:color w:val="000200"/>
          <w:w w:val="105"/>
          <w:sz w:val="22"/>
          <w:szCs w:val="22"/>
        </w:rPr>
        <w:t xml:space="preserve">Fermo restando quanto previsto dagli articoli 88, comma 4-ter, e 92, comma 4, del decreto legislativo 6 settembre 2011, n. 159, la Stazione Appaltante e può recedere dal contratto in qualunque momento previo il pagamento dei lavori eseguiti nonché del valore dei materiali utili esistenti in cantiere, oltre al decimo dell'importo delle opere non eseguite, calcolate secondo quanto previsto nell'allegato II.14 al Codice (cfr. art.123 comma 1 del Codice). </w:t>
      </w:r>
    </w:p>
    <w:p w14:paraId="5C185B86" w14:textId="77777777" w:rsidR="00C5114B" w:rsidRPr="00B864EF" w:rsidRDefault="00C5114B" w:rsidP="00C5114B">
      <w:pPr>
        <w:pStyle w:val="Paragrafoelenco"/>
        <w:suppressAutoHyphens/>
        <w:spacing w:after="240"/>
        <w:ind w:left="0"/>
        <w:rPr>
          <w:rFonts w:ascii="Calibri" w:hAnsi="Calibri" w:cs="Calibri"/>
          <w:color w:val="000200"/>
          <w:w w:val="105"/>
          <w:sz w:val="22"/>
          <w:szCs w:val="22"/>
        </w:rPr>
      </w:pPr>
      <w:r w:rsidRPr="00B864EF">
        <w:rPr>
          <w:rFonts w:ascii="Calibri" w:hAnsi="Calibri" w:cs="Calibri"/>
          <w:color w:val="000200"/>
          <w:w w:val="105"/>
          <w:sz w:val="22"/>
          <w:szCs w:val="22"/>
        </w:rPr>
        <w:t xml:space="preserve">L’esercizio del diritto di recesso è manifestato mediante una formale comunicazione all'appaltatore da darsi per iscritto con un preavviso non inferiore a venti giorni, decorsi i quali la Stazione Appaltante prende in consegna i lavori ed effettua il collaudo </w:t>
      </w:r>
      <w:proofErr w:type="spellStart"/>
      <w:r w:rsidRPr="00B864EF">
        <w:rPr>
          <w:rFonts w:ascii="Calibri" w:hAnsi="Calibri" w:cs="Calibri"/>
          <w:color w:val="000200"/>
          <w:w w:val="105"/>
          <w:sz w:val="22"/>
          <w:szCs w:val="22"/>
        </w:rPr>
        <w:t>defintivo</w:t>
      </w:r>
      <w:proofErr w:type="spellEnd"/>
      <w:r w:rsidRPr="00B864EF">
        <w:rPr>
          <w:rFonts w:ascii="Calibri" w:hAnsi="Calibri" w:cs="Calibri"/>
          <w:color w:val="000200"/>
          <w:w w:val="105"/>
          <w:sz w:val="22"/>
          <w:szCs w:val="22"/>
        </w:rPr>
        <w:t xml:space="preserve">. L'allegato II.14 al Codice disciplina il rimborso dei materiali, la facoltà di ritenzione della stazione appaltante e gli obblighi di rimozione e sgombero dell'appaltatore (art.123 commi 2-3 del Codice). </w:t>
      </w:r>
    </w:p>
    <w:p w14:paraId="2D7C0490" w14:textId="77777777" w:rsidR="00C5114B" w:rsidRPr="00B864EF" w:rsidRDefault="00C5114B" w:rsidP="00C5114B">
      <w:pPr>
        <w:pStyle w:val="Paragrafoelenco"/>
        <w:suppressAutoHyphens/>
        <w:spacing w:after="240"/>
        <w:ind w:left="0"/>
        <w:rPr>
          <w:rFonts w:ascii="Calibri" w:hAnsi="Calibri" w:cs="Calibri"/>
          <w:color w:val="000200"/>
          <w:w w:val="105"/>
          <w:sz w:val="22"/>
          <w:szCs w:val="22"/>
        </w:rPr>
      </w:pPr>
      <w:r w:rsidRPr="00B864EF">
        <w:rPr>
          <w:rFonts w:ascii="Calibri" w:hAnsi="Calibri" w:cs="Calibri"/>
          <w:color w:val="000200"/>
          <w:w w:val="105"/>
          <w:sz w:val="22"/>
          <w:szCs w:val="22"/>
        </w:rPr>
        <w:lastRenderedPageBreak/>
        <w:t>In ogni caso L ’Amministrazione Contraente potrà procedere al recesso dal contratto in tutte le ipotesi - anche sopravvenute - previste dalle leggi comunitarie, nazionali e regionali anche se non espressamente elencate</w:t>
      </w:r>
      <w:r>
        <w:rPr>
          <w:rFonts w:ascii="Calibri" w:hAnsi="Calibri" w:cs="Calibri"/>
          <w:color w:val="000200"/>
          <w:w w:val="105"/>
          <w:sz w:val="22"/>
          <w:szCs w:val="22"/>
        </w:rPr>
        <w:t>.</w:t>
      </w:r>
    </w:p>
    <w:p w14:paraId="09C7DCD6" w14:textId="77777777" w:rsidR="00572C9E" w:rsidRDefault="00572C9E" w:rsidP="00F050D9">
      <w:pPr>
        <w:pStyle w:val="Titolo1"/>
        <w:tabs>
          <w:tab w:val="left" w:pos="0"/>
        </w:tabs>
        <w:suppressAutoHyphens/>
        <w:spacing w:after="240" w:line="240" w:lineRule="auto"/>
        <w:rPr>
          <w:rFonts w:ascii="Calibri" w:hAnsi="Calibri" w:cs="Calibri"/>
          <w:color w:val="000000"/>
          <w:sz w:val="22"/>
          <w:szCs w:val="22"/>
        </w:rPr>
      </w:pPr>
      <w:bookmarkStart w:id="19" w:name="_Toc170815251"/>
      <w:r>
        <w:rPr>
          <w:rFonts w:ascii="Calibri" w:hAnsi="Calibri" w:cs="Calibri"/>
          <w:color w:val="000000"/>
          <w:sz w:val="22"/>
          <w:szCs w:val="22"/>
        </w:rPr>
        <w:t>Art. 1</w:t>
      </w:r>
      <w:r w:rsidR="000C026B">
        <w:rPr>
          <w:rFonts w:ascii="Calibri" w:hAnsi="Calibri" w:cs="Calibri"/>
          <w:color w:val="000000"/>
          <w:sz w:val="22"/>
          <w:szCs w:val="22"/>
        </w:rPr>
        <w:t>9</w:t>
      </w:r>
      <w:r>
        <w:rPr>
          <w:rFonts w:ascii="Calibri" w:hAnsi="Calibri" w:cs="Calibri"/>
          <w:color w:val="000000"/>
          <w:sz w:val="22"/>
          <w:szCs w:val="22"/>
        </w:rPr>
        <w:t xml:space="preserve"> Risoluzione</w:t>
      </w:r>
      <w:bookmarkEnd w:id="19"/>
    </w:p>
    <w:p w14:paraId="536FAD05" w14:textId="77777777" w:rsidR="00572C9E" w:rsidRDefault="00572C9E" w:rsidP="00F050D9">
      <w:p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 xml:space="preserve">Ai sensi dell’art. 1456 c.c., la </w:t>
      </w:r>
      <w:r w:rsidR="000C026B">
        <w:rPr>
          <w:rFonts w:ascii="Calibri" w:hAnsi="Calibri" w:cs="Calibri"/>
          <w:color w:val="000000"/>
          <w:sz w:val="22"/>
          <w:szCs w:val="22"/>
        </w:rPr>
        <w:t>Stazione Appaltante</w:t>
      </w:r>
      <w:r w:rsidRPr="00572C9E">
        <w:rPr>
          <w:rFonts w:ascii="Calibri" w:hAnsi="Calibri" w:cs="Calibri"/>
          <w:color w:val="000000"/>
          <w:sz w:val="22"/>
          <w:szCs w:val="22"/>
        </w:rPr>
        <w:t xml:space="preserve"> potrà risolvere il Contratto tramite l’invio di una comunicazione scritta mediante raccomandata </w:t>
      </w:r>
      <w:proofErr w:type="spellStart"/>
      <w:r w:rsidRPr="00572C9E">
        <w:rPr>
          <w:rFonts w:ascii="Calibri" w:hAnsi="Calibri" w:cs="Calibri"/>
          <w:color w:val="000000"/>
          <w:sz w:val="22"/>
          <w:szCs w:val="22"/>
        </w:rPr>
        <w:t>a/r</w:t>
      </w:r>
      <w:proofErr w:type="spellEnd"/>
      <w:r w:rsidRPr="00572C9E">
        <w:rPr>
          <w:rFonts w:ascii="Calibri" w:hAnsi="Calibri" w:cs="Calibri"/>
          <w:color w:val="000000"/>
          <w:sz w:val="22"/>
          <w:szCs w:val="22"/>
        </w:rPr>
        <w:t xml:space="preserve"> anticipata via fax o </w:t>
      </w:r>
      <w:r>
        <w:rPr>
          <w:rFonts w:ascii="Calibri" w:hAnsi="Calibri" w:cs="Calibri"/>
          <w:color w:val="000000"/>
          <w:sz w:val="22"/>
          <w:szCs w:val="22"/>
        </w:rPr>
        <w:t>PEC</w:t>
      </w:r>
      <w:r w:rsidRPr="00572C9E">
        <w:rPr>
          <w:rFonts w:ascii="Calibri" w:hAnsi="Calibri" w:cs="Calibri"/>
          <w:color w:val="000000"/>
          <w:sz w:val="22"/>
          <w:szCs w:val="22"/>
        </w:rPr>
        <w:t xml:space="preserve"> nei seguenti casi:</w:t>
      </w:r>
    </w:p>
    <w:p w14:paraId="7E4D8A41" w14:textId="77777777" w:rsidR="00572C9E" w:rsidRDefault="00572C9E" w:rsidP="00F050D9">
      <w:pPr>
        <w:numPr>
          <w:ilvl w:val="0"/>
          <w:numId w:val="10"/>
        </w:num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frode o grave negligenza;</w:t>
      </w:r>
    </w:p>
    <w:p w14:paraId="7FBDDFF6" w14:textId="77777777" w:rsidR="00572C9E" w:rsidRDefault="00572C9E" w:rsidP="00F050D9">
      <w:pPr>
        <w:numPr>
          <w:ilvl w:val="0"/>
          <w:numId w:val="10"/>
        </w:num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 xml:space="preserve">accertata esecuzione in subappalto non autorizzata dalla </w:t>
      </w:r>
      <w:r w:rsidR="000C026B">
        <w:rPr>
          <w:rFonts w:ascii="Calibri" w:hAnsi="Calibri" w:cs="Calibri"/>
          <w:color w:val="000000"/>
          <w:sz w:val="22"/>
          <w:szCs w:val="22"/>
        </w:rPr>
        <w:t>Stazione Appaltante</w:t>
      </w:r>
      <w:r w:rsidRPr="00572C9E">
        <w:rPr>
          <w:rFonts w:ascii="Calibri" w:hAnsi="Calibri" w:cs="Calibri"/>
          <w:color w:val="000000"/>
          <w:sz w:val="22"/>
          <w:szCs w:val="22"/>
        </w:rPr>
        <w:t>;</w:t>
      </w:r>
    </w:p>
    <w:p w14:paraId="3245E66A" w14:textId="77777777" w:rsidR="00572C9E" w:rsidRDefault="00572C9E" w:rsidP="00F050D9">
      <w:pPr>
        <w:numPr>
          <w:ilvl w:val="0"/>
          <w:numId w:val="10"/>
        </w:num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cessione parziale o totale del Contratto;</w:t>
      </w:r>
    </w:p>
    <w:p w14:paraId="3EA548B3" w14:textId="77777777" w:rsidR="00572C9E" w:rsidRPr="00DC3F81" w:rsidRDefault="00572C9E" w:rsidP="00F050D9">
      <w:pPr>
        <w:numPr>
          <w:ilvl w:val="0"/>
          <w:numId w:val="10"/>
        </w:num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liquidazione, fallimento o altre procedure concorsuali e ogni altro caso di cessazione dell’attività dell’</w:t>
      </w:r>
      <w:r w:rsidR="000C026B">
        <w:rPr>
          <w:rFonts w:ascii="Calibri" w:hAnsi="Calibri" w:cs="Calibri"/>
          <w:color w:val="000000"/>
          <w:sz w:val="22"/>
          <w:szCs w:val="22"/>
        </w:rPr>
        <w:t>Aggiudicatario</w:t>
      </w:r>
      <w:r w:rsidRPr="00572C9E">
        <w:rPr>
          <w:rFonts w:ascii="Calibri" w:hAnsi="Calibri" w:cs="Calibri"/>
          <w:color w:val="000000"/>
          <w:sz w:val="22"/>
          <w:szCs w:val="22"/>
        </w:rPr>
        <w:t>;</w:t>
      </w:r>
      <w:r w:rsidR="001447EB">
        <w:rPr>
          <w:rFonts w:ascii="Calibri" w:hAnsi="Calibri" w:cs="Calibri"/>
          <w:color w:val="000000"/>
          <w:sz w:val="22"/>
          <w:szCs w:val="22"/>
        </w:rPr>
        <w:t xml:space="preserve"> in tal caso, </w:t>
      </w:r>
      <w:r w:rsidR="001447EB" w:rsidRPr="00DC3F81">
        <w:rPr>
          <w:rFonts w:ascii="Calibri" w:hAnsi="Calibri" w:cs="Calibri"/>
          <w:color w:val="000000"/>
          <w:sz w:val="22"/>
          <w:szCs w:val="22"/>
        </w:rPr>
        <w:t xml:space="preserve">la </w:t>
      </w:r>
      <w:r w:rsidR="000C026B">
        <w:rPr>
          <w:rFonts w:ascii="Calibri" w:hAnsi="Calibri" w:cs="Calibri"/>
          <w:color w:val="000000"/>
          <w:sz w:val="22"/>
          <w:szCs w:val="22"/>
        </w:rPr>
        <w:t>Stazione Appaltante</w:t>
      </w:r>
      <w:r w:rsidR="001447EB" w:rsidRPr="00DC3F81">
        <w:rPr>
          <w:rFonts w:ascii="Calibri" w:hAnsi="Calibri" w:cs="Calibri"/>
          <w:color w:val="000000"/>
          <w:sz w:val="22"/>
          <w:szCs w:val="22"/>
        </w:rPr>
        <w:t xml:space="preserve"> interpella progressivamente i soggetti che hanno partecipato all'originaria procedura di gara, risultanti dalla relativa graduatoria, al fine di stipulare un nuovo contratto per l'affidamento dell'esecuzione o del completamento del servizio, se tecnicamente ed economicamente possibile. L'affidamento avviene alle medesime condizioni già proposte dall'originario </w:t>
      </w:r>
      <w:r w:rsidR="000C026B">
        <w:rPr>
          <w:rFonts w:ascii="Calibri" w:hAnsi="Calibri" w:cs="Calibri"/>
          <w:color w:val="000000"/>
          <w:sz w:val="22"/>
          <w:szCs w:val="22"/>
        </w:rPr>
        <w:t>Aggiudicatario</w:t>
      </w:r>
      <w:r w:rsidR="001447EB" w:rsidRPr="00DC3F81">
        <w:rPr>
          <w:rFonts w:ascii="Calibri" w:hAnsi="Calibri" w:cs="Calibri"/>
          <w:color w:val="000000"/>
          <w:sz w:val="22"/>
          <w:szCs w:val="22"/>
        </w:rPr>
        <w:t xml:space="preserve"> in sede in offerta (cfr. art.124 commi 1-2 del Codice).</w:t>
      </w:r>
    </w:p>
    <w:p w14:paraId="65E2CCD9" w14:textId="77777777" w:rsidR="00572C9E" w:rsidRDefault="00572C9E" w:rsidP="00F050D9">
      <w:pPr>
        <w:numPr>
          <w:ilvl w:val="0"/>
          <w:numId w:val="10"/>
        </w:num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per gravi e ripetute violazioni dei piani di sicurezza;</w:t>
      </w:r>
    </w:p>
    <w:p w14:paraId="48D98828" w14:textId="77777777" w:rsidR="00572C9E" w:rsidRDefault="00572C9E" w:rsidP="00F050D9">
      <w:pPr>
        <w:numPr>
          <w:ilvl w:val="0"/>
          <w:numId w:val="10"/>
        </w:num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mancato rispetto del termine finale di completamento dei Lavori;</w:t>
      </w:r>
    </w:p>
    <w:p w14:paraId="5C4952E0" w14:textId="77777777" w:rsidR="007B6D8E" w:rsidRDefault="007B6D8E" w:rsidP="00F050D9">
      <w:pPr>
        <w:numPr>
          <w:ilvl w:val="0"/>
          <w:numId w:val="10"/>
        </w:numPr>
        <w:tabs>
          <w:tab w:val="left" w:pos="284"/>
        </w:tabs>
        <w:suppressAutoHyphens/>
        <w:spacing w:after="240"/>
        <w:rPr>
          <w:rFonts w:ascii="Calibri" w:hAnsi="Calibri" w:cs="Calibri"/>
          <w:color w:val="000000"/>
          <w:sz w:val="22"/>
          <w:szCs w:val="22"/>
        </w:rPr>
      </w:pPr>
      <w:r>
        <w:rPr>
          <w:rFonts w:ascii="Calibri" w:hAnsi="Calibri" w:cs="Calibri"/>
          <w:color w:val="000000"/>
          <w:sz w:val="22"/>
          <w:szCs w:val="22"/>
        </w:rPr>
        <w:t>I</w:t>
      </w:r>
      <w:r w:rsidR="00572C9E" w:rsidRPr="007B6D8E">
        <w:rPr>
          <w:rFonts w:ascii="Calibri" w:hAnsi="Calibri" w:cs="Calibri"/>
          <w:color w:val="000000"/>
          <w:sz w:val="22"/>
          <w:szCs w:val="22"/>
        </w:rPr>
        <w:t>n caso di ingiustificata sospensione</w:t>
      </w:r>
      <w:r w:rsidR="00572C9E" w:rsidRPr="007B4B92">
        <w:rPr>
          <w:rFonts w:ascii="Calibri" w:hAnsi="Calibri" w:cs="Calibri"/>
          <w:strike/>
          <w:color w:val="0070C0"/>
          <w:sz w:val="22"/>
          <w:szCs w:val="22"/>
        </w:rPr>
        <w:t xml:space="preserve"> </w:t>
      </w:r>
      <w:r w:rsidR="00572C9E" w:rsidRPr="007B6D8E">
        <w:rPr>
          <w:rFonts w:ascii="Calibri" w:hAnsi="Calibri" w:cs="Calibri"/>
          <w:color w:val="000000"/>
          <w:sz w:val="22"/>
          <w:szCs w:val="22"/>
        </w:rPr>
        <w:t>dei Lavori;</w:t>
      </w:r>
    </w:p>
    <w:p w14:paraId="03FD4E3E" w14:textId="77777777" w:rsidR="007B6D8E" w:rsidRDefault="00572C9E" w:rsidP="00F050D9">
      <w:pPr>
        <w:numPr>
          <w:ilvl w:val="0"/>
          <w:numId w:val="10"/>
        </w:numPr>
        <w:tabs>
          <w:tab w:val="left" w:pos="284"/>
        </w:tabs>
        <w:suppressAutoHyphens/>
        <w:spacing w:after="240"/>
        <w:rPr>
          <w:rFonts w:ascii="Calibri" w:hAnsi="Calibri" w:cs="Calibri"/>
          <w:color w:val="000000"/>
          <w:sz w:val="22"/>
          <w:szCs w:val="22"/>
        </w:rPr>
      </w:pPr>
      <w:r w:rsidRPr="007B6D8E">
        <w:rPr>
          <w:rFonts w:ascii="Calibri" w:hAnsi="Calibri" w:cs="Calibri"/>
          <w:color w:val="000000"/>
          <w:sz w:val="22"/>
          <w:szCs w:val="22"/>
        </w:rPr>
        <w:t xml:space="preserve">mancato rispetto degli obblighi retributivi, previdenziali e assistenziali stabiliti dai vigenti contratti collettivi, nonché violazione delle previsioni in materia di sicurezza e tutela dei lavoratori previste dal Contratto e dal </w:t>
      </w:r>
      <w:proofErr w:type="spellStart"/>
      <w:r w:rsidRPr="007B6D8E">
        <w:rPr>
          <w:rFonts w:ascii="Calibri" w:hAnsi="Calibri" w:cs="Calibri"/>
          <w:color w:val="000000"/>
          <w:sz w:val="22"/>
          <w:szCs w:val="22"/>
        </w:rPr>
        <w:t>D.Lgs.</w:t>
      </w:r>
      <w:proofErr w:type="spellEnd"/>
      <w:r w:rsidRPr="007B6D8E">
        <w:rPr>
          <w:rFonts w:ascii="Calibri" w:hAnsi="Calibri" w:cs="Calibri"/>
          <w:color w:val="000000"/>
          <w:sz w:val="22"/>
          <w:szCs w:val="22"/>
        </w:rPr>
        <w:t xml:space="preserve"> 81/2008;</w:t>
      </w:r>
    </w:p>
    <w:p w14:paraId="27AF6576" w14:textId="77777777" w:rsidR="007B6D8E" w:rsidRDefault="00572C9E" w:rsidP="00F050D9">
      <w:pPr>
        <w:numPr>
          <w:ilvl w:val="0"/>
          <w:numId w:val="10"/>
        </w:numPr>
        <w:tabs>
          <w:tab w:val="left" w:pos="284"/>
        </w:tabs>
        <w:suppressAutoHyphens/>
        <w:spacing w:after="240"/>
        <w:rPr>
          <w:rFonts w:ascii="Calibri" w:hAnsi="Calibri" w:cs="Calibri"/>
          <w:color w:val="000000"/>
          <w:sz w:val="22"/>
          <w:szCs w:val="22"/>
        </w:rPr>
      </w:pPr>
      <w:r w:rsidRPr="007B6D8E">
        <w:rPr>
          <w:rFonts w:ascii="Calibri" w:hAnsi="Calibri" w:cs="Calibri"/>
          <w:color w:val="000000"/>
          <w:sz w:val="22"/>
          <w:szCs w:val="22"/>
        </w:rPr>
        <w:t xml:space="preserve">applicazione di una o più misure di prevenzione di cui al Codice delle leggi antimafia e delle relative misure di prevenzione, disposta con provvedimento definitivo ovvero condanna disposta con sentenza passata in giudicato per i reati di cui all'art. 94 del </w:t>
      </w:r>
      <w:proofErr w:type="spellStart"/>
      <w:r w:rsidRPr="007B6D8E">
        <w:rPr>
          <w:rFonts w:ascii="Calibri" w:hAnsi="Calibri" w:cs="Calibri"/>
          <w:color w:val="000000"/>
          <w:sz w:val="22"/>
          <w:szCs w:val="22"/>
        </w:rPr>
        <w:t>D.Lgs</w:t>
      </w:r>
      <w:proofErr w:type="spellEnd"/>
      <w:r w:rsidRPr="007B6D8E">
        <w:rPr>
          <w:rFonts w:ascii="Calibri" w:hAnsi="Calibri" w:cs="Calibri"/>
          <w:color w:val="000000"/>
          <w:sz w:val="22"/>
          <w:szCs w:val="22"/>
        </w:rPr>
        <w:t xml:space="preserve"> n. 36/2023;</w:t>
      </w:r>
    </w:p>
    <w:p w14:paraId="0ED4178B" w14:textId="77777777" w:rsidR="007B6D8E" w:rsidRDefault="00572C9E" w:rsidP="00F050D9">
      <w:pPr>
        <w:numPr>
          <w:ilvl w:val="0"/>
          <w:numId w:val="10"/>
        </w:numPr>
        <w:tabs>
          <w:tab w:val="left" w:pos="284"/>
        </w:tabs>
        <w:suppressAutoHyphens/>
        <w:spacing w:after="240"/>
        <w:rPr>
          <w:rFonts w:ascii="Calibri" w:hAnsi="Calibri" w:cs="Calibri"/>
          <w:color w:val="000000"/>
          <w:sz w:val="22"/>
          <w:szCs w:val="22"/>
        </w:rPr>
      </w:pPr>
      <w:r w:rsidRPr="007B6D8E">
        <w:rPr>
          <w:rFonts w:ascii="Calibri" w:hAnsi="Calibri" w:cs="Calibri"/>
          <w:color w:val="000000"/>
          <w:sz w:val="22"/>
          <w:szCs w:val="22"/>
        </w:rPr>
        <w:tab/>
        <w:t>per mancato adempimento degli obblighi di tracciabilità dei flussi finanziari di cui alla Legge n. 136/2010 e s.m.i.;</w:t>
      </w:r>
    </w:p>
    <w:p w14:paraId="7997E165" w14:textId="77777777" w:rsidR="007B6D8E" w:rsidRPr="00DC3F81" w:rsidRDefault="006F70A2" w:rsidP="00F050D9">
      <w:pPr>
        <w:numPr>
          <w:ilvl w:val="0"/>
          <w:numId w:val="10"/>
        </w:numPr>
        <w:tabs>
          <w:tab w:val="left" w:pos="284"/>
        </w:tabs>
        <w:suppressAutoHyphens/>
        <w:spacing w:after="240"/>
        <w:rPr>
          <w:rFonts w:ascii="Calibri" w:hAnsi="Calibri" w:cs="Calibri"/>
          <w:strike/>
          <w:color w:val="000000"/>
          <w:sz w:val="22"/>
          <w:szCs w:val="22"/>
        </w:rPr>
      </w:pPr>
      <w:r w:rsidRPr="00DC3F81">
        <w:rPr>
          <w:rFonts w:ascii="Calibri" w:hAnsi="Calibri" w:cs="Calibri"/>
          <w:color w:val="000000"/>
          <w:sz w:val="22"/>
          <w:szCs w:val="22"/>
        </w:rPr>
        <w:t xml:space="preserve">in caso di </w:t>
      </w:r>
      <w:r w:rsidR="001447EB" w:rsidRPr="00DC3F81">
        <w:rPr>
          <w:rFonts w:ascii="Calibri" w:hAnsi="Calibri" w:cs="Calibri"/>
          <w:color w:val="000000"/>
          <w:sz w:val="22"/>
          <w:szCs w:val="22"/>
        </w:rPr>
        <w:t>applicazione di n.3 penali ovvero nel caso in cui l’importo delle penali applicate raggiunga il limite del 10% del valore del contratto, con conseguente esecuzione del servizio in danno del Fornitore inadempiente ed incameramento della cauzione a titolo di penalità ed indennizzo, salvo il risarcimento per maggiori danni.</w:t>
      </w:r>
    </w:p>
    <w:p w14:paraId="52AEDED8" w14:textId="77777777" w:rsidR="007B6D8E" w:rsidRPr="00FA4474" w:rsidRDefault="00572C9E" w:rsidP="00F050D9">
      <w:pPr>
        <w:numPr>
          <w:ilvl w:val="0"/>
          <w:numId w:val="10"/>
        </w:numPr>
        <w:tabs>
          <w:tab w:val="left" w:pos="284"/>
        </w:tabs>
        <w:suppressAutoHyphens/>
        <w:spacing w:after="240"/>
        <w:rPr>
          <w:rFonts w:ascii="Calibri" w:hAnsi="Calibri" w:cs="Calibri"/>
          <w:color w:val="000000"/>
          <w:sz w:val="22"/>
          <w:szCs w:val="22"/>
        </w:rPr>
      </w:pPr>
      <w:r w:rsidRPr="007B6D8E">
        <w:rPr>
          <w:rFonts w:ascii="Calibri" w:hAnsi="Calibri" w:cs="Calibri"/>
          <w:color w:val="000000"/>
          <w:sz w:val="22"/>
          <w:szCs w:val="22"/>
        </w:rPr>
        <w:t xml:space="preserve">in tutti i casi previsti dalla normativa europea e italiana in tema di finanziamento </w:t>
      </w:r>
      <w:r w:rsidR="00FA4474">
        <w:rPr>
          <w:rFonts w:ascii="Calibri" w:hAnsi="Calibri" w:cs="Calibri"/>
          <w:color w:val="000000"/>
          <w:sz w:val="22"/>
          <w:szCs w:val="22"/>
        </w:rPr>
        <w:t>ottenuto</w:t>
      </w:r>
      <w:r w:rsidRPr="007B6D8E">
        <w:rPr>
          <w:rFonts w:ascii="Calibri" w:hAnsi="Calibri" w:cs="Calibri"/>
          <w:color w:val="000000"/>
          <w:sz w:val="22"/>
          <w:szCs w:val="22"/>
        </w:rPr>
        <w:t xml:space="preserve"> e atti correlati.</w:t>
      </w:r>
    </w:p>
    <w:p w14:paraId="19A7E7C0" w14:textId="77777777" w:rsidR="00FA4474" w:rsidRDefault="007B4B92" w:rsidP="00F050D9">
      <w:pPr>
        <w:tabs>
          <w:tab w:val="left" w:pos="284"/>
        </w:tabs>
        <w:suppressAutoHyphens/>
        <w:spacing w:after="240"/>
        <w:rPr>
          <w:rFonts w:ascii="Calibri" w:hAnsi="Calibri" w:cs="Calibri"/>
          <w:color w:val="000000"/>
          <w:sz w:val="22"/>
          <w:szCs w:val="22"/>
        </w:rPr>
      </w:pPr>
      <w:r w:rsidRPr="00DC3F81">
        <w:rPr>
          <w:rFonts w:ascii="Calibri" w:hAnsi="Calibri" w:cs="Calibri"/>
          <w:color w:val="000000"/>
          <w:sz w:val="22"/>
          <w:szCs w:val="22"/>
        </w:rPr>
        <w:t>Ai sensi dell’art.122 comma 3 del Codice, il Direttore de</w:t>
      </w:r>
      <w:r w:rsidR="005C6762" w:rsidRPr="00DC3F81">
        <w:rPr>
          <w:rFonts w:ascii="Calibri" w:hAnsi="Calibri" w:cs="Calibri"/>
          <w:color w:val="000000"/>
          <w:sz w:val="22"/>
          <w:szCs w:val="22"/>
        </w:rPr>
        <w:t>i Lavori</w:t>
      </w:r>
      <w:r w:rsidRPr="00DC3F81">
        <w:rPr>
          <w:rFonts w:ascii="Calibri" w:hAnsi="Calibri" w:cs="Calibri"/>
          <w:color w:val="000000"/>
          <w:sz w:val="22"/>
          <w:szCs w:val="22"/>
        </w:rPr>
        <w:t>, quando accerta un grave inadempimento alle obbligazioni contrattuali da parte dell’</w:t>
      </w:r>
      <w:r w:rsidR="000C026B">
        <w:rPr>
          <w:rFonts w:ascii="Calibri" w:hAnsi="Calibri" w:cs="Calibri"/>
          <w:color w:val="000000"/>
          <w:sz w:val="22"/>
          <w:szCs w:val="22"/>
        </w:rPr>
        <w:t>Aggiudicatario</w:t>
      </w:r>
      <w:r w:rsidRPr="00DC3F81">
        <w:rPr>
          <w:rFonts w:ascii="Calibri" w:hAnsi="Calibri" w:cs="Calibri"/>
          <w:color w:val="000000"/>
          <w:sz w:val="22"/>
          <w:szCs w:val="22"/>
        </w:rPr>
        <w:t>, tale da comprometterne la buona riuscita delle prestazioni, avvia in contraddittorio con 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il procedimento disciplinato dall'articolo 10 dell'allegato II.14 del Codice. </w:t>
      </w:r>
    </w:p>
    <w:p w14:paraId="59727E13" w14:textId="77777777" w:rsidR="007B4B92" w:rsidRPr="00DC3F81" w:rsidRDefault="007B4B92" w:rsidP="00F050D9">
      <w:pPr>
        <w:tabs>
          <w:tab w:val="left" w:pos="284"/>
        </w:tabs>
        <w:suppressAutoHyphens/>
        <w:spacing w:after="240"/>
        <w:rPr>
          <w:rFonts w:ascii="Calibri" w:hAnsi="Calibri" w:cs="Calibri"/>
          <w:color w:val="000000"/>
          <w:sz w:val="22"/>
          <w:szCs w:val="22"/>
        </w:rPr>
      </w:pPr>
      <w:r w:rsidRPr="00DC3F81">
        <w:rPr>
          <w:rFonts w:ascii="Calibri" w:hAnsi="Calibri" w:cs="Calibri"/>
          <w:color w:val="000000"/>
          <w:sz w:val="22"/>
          <w:szCs w:val="22"/>
        </w:rPr>
        <w:lastRenderedPageBreak/>
        <w:t>Il D.</w:t>
      </w:r>
      <w:r w:rsidR="005C6762" w:rsidRPr="00DC3F81">
        <w:rPr>
          <w:rFonts w:ascii="Calibri" w:hAnsi="Calibri" w:cs="Calibri"/>
          <w:color w:val="000000"/>
          <w:sz w:val="22"/>
          <w:szCs w:val="22"/>
        </w:rPr>
        <w:t>L.</w:t>
      </w:r>
      <w:r w:rsidRPr="00DC3F81">
        <w:rPr>
          <w:rFonts w:ascii="Calibri" w:hAnsi="Calibri" w:cs="Calibri"/>
          <w:color w:val="000000"/>
          <w:sz w:val="22"/>
          <w:szCs w:val="22"/>
        </w:rPr>
        <w:t xml:space="preserve"> invia al responsabile di progetto (R.U.P.) una relazione particolareggiata, corredata dei documenti necessari, indicando la stima dei servizi eseguiti regolarmente, il cui importo può essere riconosciuto all'</w:t>
      </w:r>
      <w:r w:rsidR="000C026B">
        <w:rPr>
          <w:rFonts w:ascii="Calibri" w:hAnsi="Calibri" w:cs="Calibri"/>
          <w:color w:val="000000"/>
          <w:sz w:val="22"/>
          <w:szCs w:val="22"/>
        </w:rPr>
        <w:t>Aggiudicatario</w:t>
      </w:r>
      <w:r w:rsidRPr="00DC3F81">
        <w:rPr>
          <w:rFonts w:ascii="Calibri" w:hAnsi="Calibri" w:cs="Calibri"/>
          <w:color w:val="000000"/>
          <w:sz w:val="22"/>
          <w:szCs w:val="22"/>
        </w:rPr>
        <w:t>. Il D.</w:t>
      </w:r>
      <w:r w:rsidR="005C6762" w:rsidRPr="00DC3F81">
        <w:rPr>
          <w:rFonts w:ascii="Calibri" w:hAnsi="Calibri" w:cs="Calibri"/>
          <w:color w:val="000000"/>
          <w:sz w:val="22"/>
          <w:szCs w:val="22"/>
        </w:rPr>
        <w:t>L</w:t>
      </w:r>
      <w:r w:rsidRPr="00DC3F81">
        <w:rPr>
          <w:rFonts w:ascii="Calibri" w:hAnsi="Calibri" w:cs="Calibri"/>
          <w:color w:val="000000"/>
          <w:sz w:val="22"/>
          <w:szCs w:val="22"/>
        </w:rPr>
        <w:t>. formula, altresì, la contestazione degli addebiti all'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assegnando a quest’ultimo un termine non inferiore a quindici giorni per la presentazione delle sue controdeduzioni al R.U.P. All'esito del procedimento, acquisite e valutate negativamente le </w:t>
      </w:r>
      <w:proofErr w:type="gramStart"/>
      <w:r w:rsidRPr="00DC3F81">
        <w:rPr>
          <w:rFonts w:ascii="Calibri" w:hAnsi="Calibri" w:cs="Calibri"/>
          <w:color w:val="000000"/>
          <w:sz w:val="22"/>
          <w:szCs w:val="22"/>
        </w:rPr>
        <w:t>predette</w:t>
      </w:r>
      <w:proofErr w:type="gramEnd"/>
      <w:r w:rsidRPr="00DC3F81">
        <w:rPr>
          <w:rFonts w:ascii="Calibri" w:hAnsi="Calibri" w:cs="Calibri"/>
          <w:color w:val="000000"/>
          <w:sz w:val="22"/>
          <w:szCs w:val="22"/>
        </w:rPr>
        <w:t xml:space="preserve"> controdeduzioni, ovvero scaduto il termine senza che 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abbia risposto, la </w:t>
      </w:r>
      <w:r w:rsidR="000C026B">
        <w:rPr>
          <w:rFonts w:ascii="Calibri" w:hAnsi="Calibri" w:cs="Calibri"/>
          <w:color w:val="000000"/>
          <w:sz w:val="22"/>
          <w:szCs w:val="22"/>
        </w:rPr>
        <w:t>Stazione Appaltante</w:t>
      </w:r>
      <w:r w:rsidRPr="00DC3F81">
        <w:rPr>
          <w:rFonts w:ascii="Calibri" w:hAnsi="Calibri" w:cs="Calibri"/>
          <w:color w:val="000000"/>
          <w:sz w:val="22"/>
          <w:szCs w:val="22"/>
        </w:rPr>
        <w:t>, su proposta del R.U.P., dichiara risolto il contratto con atto scritto comunicato all'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w:t>
      </w:r>
    </w:p>
    <w:p w14:paraId="185B8A21" w14:textId="77777777" w:rsidR="007B4B92" w:rsidRPr="00DC3F81" w:rsidRDefault="005C6762" w:rsidP="00F050D9">
      <w:pPr>
        <w:tabs>
          <w:tab w:val="left" w:pos="284"/>
        </w:tabs>
        <w:suppressAutoHyphens/>
        <w:spacing w:after="240"/>
        <w:rPr>
          <w:rFonts w:ascii="Calibri" w:hAnsi="Calibri" w:cs="Calibri"/>
          <w:color w:val="000000"/>
          <w:sz w:val="22"/>
          <w:szCs w:val="22"/>
        </w:rPr>
      </w:pPr>
      <w:r w:rsidRPr="00DC3F81">
        <w:rPr>
          <w:rFonts w:ascii="Calibri" w:hAnsi="Calibri" w:cs="Calibri"/>
          <w:color w:val="000000"/>
          <w:sz w:val="22"/>
          <w:szCs w:val="22"/>
        </w:rPr>
        <w:t>Q</w:t>
      </w:r>
      <w:r w:rsidR="007B4B92" w:rsidRPr="00DC3F81">
        <w:rPr>
          <w:rFonts w:ascii="Calibri" w:hAnsi="Calibri" w:cs="Calibri"/>
          <w:color w:val="000000"/>
          <w:sz w:val="22"/>
          <w:szCs w:val="22"/>
        </w:rPr>
        <w:t xml:space="preserve">ualora, al di fuori di quanto previsto al precedente </w:t>
      </w:r>
      <w:r w:rsidR="00FA4474">
        <w:rPr>
          <w:rFonts w:ascii="Calibri" w:hAnsi="Calibri" w:cs="Calibri"/>
          <w:color w:val="000000"/>
          <w:sz w:val="22"/>
          <w:szCs w:val="22"/>
        </w:rPr>
        <w:t>paragrafo</w:t>
      </w:r>
      <w:r w:rsidR="007B4B92" w:rsidRPr="00DC3F81">
        <w:rPr>
          <w:rFonts w:ascii="Calibri" w:hAnsi="Calibri" w:cs="Calibri"/>
          <w:color w:val="000000"/>
          <w:sz w:val="22"/>
          <w:szCs w:val="22"/>
        </w:rPr>
        <w:t>, l’esecuzione delle prestazioni ritardi per negligenza dell'</w:t>
      </w:r>
      <w:r w:rsidR="000C026B">
        <w:rPr>
          <w:rFonts w:ascii="Calibri" w:hAnsi="Calibri" w:cs="Calibri"/>
          <w:color w:val="000000"/>
          <w:sz w:val="22"/>
          <w:szCs w:val="22"/>
        </w:rPr>
        <w:t>Aggiudicatario</w:t>
      </w:r>
      <w:r w:rsidR="007B4B92" w:rsidRPr="00DC3F81">
        <w:rPr>
          <w:rFonts w:ascii="Calibri" w:hAnsi="Calibri" w:cs="Calibri"/>
          <w:color w:val="000000"/>
          <w:sz w:val="22"/>
          <w:szCs w:val="22"/>
        </w:rPr>
        <w:t xml:space="preserve"> rispetto alle previsioni del contratto, il direttore d</w:t>
      </w:r>
      <w:r w:rsidRPr="00DC3F81">
        <w:rPr>
          <w:rFonts w:ascii="Calibri" w:hAnsi="Calibri" w:cs="Calibri"/>
          <w:color w:val="000000"/>
          <w:sz w:val="22"/>
          <w:szCs w:val="22"/>
        </w:rPr>
        <w:t>ei Lavori</w:t>
      </w:r>
      <w:r w:rsidR="007B4B92" w:rsidRPr="00DC3F81">
        <w:rPr>
          <w:rFonts w:ascii="Calibri" w:hAnsi="Calibri" w:cs="Calibri"/>
          <w:color w:val="000000"/>
          <w:sz w:val="22"/>
          <w:szCs w:val="22"/>
        </w:rPr>
        <w:t xml:space="preserve"> gli assegna un termine, che, salvo i casi d'urgenza, non può essere inferiore a dieci giorni, entro i quali l’</w:t>
      </w:r>
      <w:r w:rsidR="000C026B">
        <w:rPr>
          <w:rFonts w:ascii="Calibri" w:hAnsi="Calibri" w:cs="Calibri"/>
          <w:color w:val="000000"/>
          <w:sz w:val="22"/>
          <w:szCs w:val="22"/>
        </w:rPr>
        <w:t>Aggiudicatario</w:t>
      </w:r>
      <w:r w:rsidR="007B4B92" w:rsidRPr="00DC3F81">
        <w:rPr>
          <w:rFonts w:ascii="Calibri" w:hAnsi="Calibri" w:cs="Calibri"/>
          <w:color w:val="000000"/>
          <w:sz w:val="22"/>
          <w:szCs w:val="22"/>
        </w:rPr>
        <w:t xml:space="preserve"> deve eseguire le prestazioni. Scaduto il termine assegnato, e redatto processo verbale in contraddittorio con l’</w:t>
      </w:r>
      <w:r w:rsidR="000C026B">
        <w:rPr>
          <w:rFonts w:ascii="Calibri" w:hAnsi="Calibri" w:cs="Calibri"/>
          <w:color w:val="000000"/>
          <w:sz w:val="22"/>
          <w:szCs w:val="22"/>
        </w:rPr>
        <w:t>Aggiudicatario</w:t>
      </w:r>
      <w:r w:rsidR="007B4B92" w:rsidRPr="00DC3F81">
        <w:rPr>
          <w:rFonts w:ascii="Calibri" w:hAnsi="Calibri" w:cs="Calibri"/>
          <w:color w:val="000000"/>
          <w:sz w:val="22"/>
          <w:szCs w:val="22"/>
        </w:rPr>
        <w:t>, qualora l’inadempimento permanga, l’Amministrazione Contraente risolve il contratto, con atto scritto comunicato all'</w:t>
      </w:r>
      <w:r w:rsidR="000C026B">
        <w:rPr>
          <w:rFonts w:ascii="Calibri" w:hAnsi="Calibri" w:cs="Calibri"/>
          <w:color w:val="000000"/>
          <w:sz w:val="22"/>
          <w:szCs w:val="22"/>
        </w:rPr>
        <w:t>Aggiudicatario</w:t>
      </w:r>
      <w:r w:rsidR="007B4B92" w:rsidRPr="00DC3F81">
        <w:rPr>
          <w:rFonts w:ascii="Calibri" w:hAnsi="Calibri" w:cs="Calibri"/>
          <w:color w:val="000000"/>
          <w:sz w:val="22"/>
          <w:szCs w:val="22"/>
        </w:rPr>
        <w:t xml:space="preserve"> fermo restando il pagamento delle penali (cfr. art.122 comma 4 del Codice). </w:t>
      </w:r>
    </w:p>
    <w:p w14:paraId="0ACEC4B2" w14:textId="77777777" w:rsidR="00572C9E" w:rsidRPr="00572C9E" w:rsidRDefault="00572C9E" w:rsidP="00F050D9">
      <w:p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 xml:space="preserve">Non potranno essere intese quale rinuncia ad avvalersi della clausola di cui al presente Articolo eventuali mancate contestazioni e/o precedenti inadempimenti per i quali la </w:t>
      </w:r>
      <w:r w:rsidR="000C026B">
        <w:rPr>
          <w:rFonts w:ascii="Calibri" w:hAnsi="Calibri" w:cs="Calibri"/>
          <w:color w:val="000000"/>
          <w:sz w:val="22"/>
          <w:szCs w:val="22"/>
        </w:rPr>
        <w:t>Stazione Appaltante</w:t>
      </w:r>
      <w:r w:rsidRPr="00572C9E">
        <w:rPr>
          <w:rFonts w:ascii="Calibri" w:hAnsi="Calibri" w:cs="Calibri"/>
          <w:color w:val="000000"/>
          <w:sz w:val="22"/>
          <w:szCs w:val="22"/>
        </w:rPr>
        <w:t xml:space="preserve"> abbia ritenuto di non avvalersi della clausola medesima e/o atti di mera tolleranza a fronte di pregressi inadempimenti dell’</w:t>
      </w:r>
      <w:r w:rsidR="000C026B">
        <w:rPr>
          <w:rFonts w:ascii="Calibri" w:hAnsi="Calibri" w:cs="Calibri"/>
          <w:color w:val="000000"/>
          <w:sz w:val="22"/>
          <w:szCs w:val="22"/>
        </w:rPr>
        <w:t>Aggiudicatario</w:t>
      </w:r>
      <w:r w:rsidRPr="00572C9E">
        <w:rPr>
          <w:rFonts w:ascii="Calibri" w:hAnsi="Calibri" w:cs="Calibri"/>
          <w:color w:val="000000"/>
          <w:sz w:val="22"/>
          <w:szCs w:val="22"/>
        </w:rPr>
        <w:t xml:space="preserve"> di qualsivoglia natura.</w:t>
      </w:r>
    </w:p>
    <w:p w14:paraId="395C96B0" w14:textId="77777777" w:rsidR="00572C9E" w:rsidRPr="00572C9E" w:rsidRDefault="00572C9E" w:rsidP="00F050D9">
      <w:p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Nel caso di risoluzione, l’</w:t>
      </w:r>
      <w:r w:rsidR="000C026B">
        <w:rPr>
          <w:rFonts w:ascii="Calibri" w:hAnsi="Calibri" w:cs="Calibri"/>
          <w:color w:val="000000"/>
          <w:sz w:val="22"/>
          <w:szCs w:val="22"/>
        </w:rPr>
        <w:t>Aggiudicatario</w:t>
      </w:r>
      <w:r w:rsidRPr="00572C9E">
        <w:rPr>
          <w:rFonts w:ascii="Calibri" w:hAnsi="Calibri" w:cs="Calibri"/>
          <w:color w:val="000000"/>
          <w:sz w:val="22"/>
          <w:szCs w:val="22"/>
        </w:rPr>
        <w:t xml:space="preserve"> ha diritto soltanto al pagamento dei Lavori regolarmente eseguiti, decurtato degli oneri aggiuntivi derivanti dallo scioglimento del Contratto e la </w:t>
      </w:r>
      <w:r w:rsidR="000C026B">
        <w:rPr>
          <w:rFonts w:ascii="Calibri" w:hAnsi="Calibri" w:cs="Calibri"/>
          <w:color w:val="000000"/>
          <w:sz w:val="22"/>
          <w:szCs w:val="22"/>
        </w:rPr>
        <w:t>Stazione Appaltante</w:t>
      </w:r>
      <w:r w:rsidRPr="00572C9E">
        <w:rPr>
          <w:rFonts w:ascii="Calibri" w:hAnsi="Calibri" w:cs="Calibri"/>
          <w:color w:val="000000"/>
          <w:sz w:val="22"/>
          <w:szCs w:val="22"/>
        </w:rPr>
        <w:t xml:space="preserve"> si riserva ogni diritto al risarcimento dei danni subiti e, in particolare, si riserva di esigere dall’</w:t>
      </w:r>
      <w:r w:rsidR="000C026B">
        <w:rPr>
          <w:rFonts w:ascii="Calibri" w:hAnsi="Calibri" w:cs="Calibri"/>
          <w:color w:val="000000"/>
          <w:sz w:val="22"/>
          <w:szCs w:val="22"/>
        </w:rPr>
        <w:t>Aggiudicatario</w:t>
      </w:r>
      <w:r w:rsidRPr="00572C9E">
        <w:rPr>
          <w:rFonts w:ascii="Calibri" w:hAnsi="Calibri" w:cs="Calibri"/>
          <w:color w:val="000000"/>
          <w:sz w:val="22"/>
          <w:szCs w:val="22"/>
        </w:rPr>
        <w:t xml:space="preserve"> il rimborso di eventuali maggiori spese rispetto a quelle che avrebbe sostenuto in presenza di un regolare adempimento del Contratto.</w:t>
      </w:r>
    </w:p>
    <w:p w14:paraId="300DB65B" w14:textId="77777777" w:rsidR="007B6D8E" w:rsidRDefault="00572C9E" w:rsidP="00FA4474">
      <w:pPr>
        <w:tabs>
          <w:tab w:val="left" w:pos="284"/>
        </w:tabs>
        <w:suppressAutoHyphens/>
        <w:spacing w:after="240"/>
        <w:rPr>
          <w:rFonts w:ascii="Calibri" w:hAnsi="Calibri" w:cs="Calibri"/>
          <w:color w:val="000000"/>
          <w:sz w:val="22"/>
          <w:szCs w:val="22"/>
        </w:rPr>
      </w:pPr>
      <w:r w:rsidRPr="00572C9E">
        <w:rPr>
          <w:rFonts w:ascii="Calibri" w:hAnsi="Calibri" w:cs="Calibri"/>
          <w:color w:val="000000"/>
          <w:sz w:val="22"/>
          <w:szCs w:val="22"/>
        </w:rPr>
        <w:t xml:space="preserve">Il Contratto sarà inoltre risolto nelle ipotesi e con le modalità dall’art. 122 </w:t>
      </w:r>
      <w:proofErr w:type="spellStart"/>
      <w:r w:rsidRPr="00572C9E">
        <w:rPr>
          <w:rFonts w:ascii="Calibri" w:hAnsi="Calibri" w:cs="Calibri"/>
          <w:color w:val="000000"/>
          <w:sz w:val="22"/>
          <w:szCs w:val="22"/>
        </w:rPr>
        <w:t>D.Lgs.</w:t>
      </w:r>
      <w:proofErr w:type="spellEnd"/>
      <w:r w:rsidRPr="00572C9E">
        <w:rPr>
          <w:rFonts w:ascii="Calibri" w:hAnsi="Calibri" w:cs="Calibri"/>
          <w:color w:val="000000"/>
          <w:sz w:val="22"/>
          <w:szCs w:val="22"/>
        </w:rPr>
        <w:t xml:space="preserve"> 36/2023.</w:t>
      </w:r>
    </w:p>
    <w:p w14:paraId="1919816D" w14:textId="77777777" w:rsidR="00B40796" w:rsidRDefault="00B40796" w:rsidP="00FA4474">
      <w:pPr>
        <w:pStyle w:val="Titolo1"/>
        <w:suppressAutoHyphens/>
        <w:spacing w:after="240" w:line="240" w:lineRule="auto"/>
        <w:rPr>
          <w:rFonts w:ascii="Calibri" w:hAnsi="Calibri" w:cs="Calibri"/>
          <w:color w:val="000000"/>
          <w:sz w:val="22"/>
          <w:szCs w:val="22"/>
        </w:rPr>
      </w:pPr>
      <w:bookmarkStart w:id="20" w:name="_Toc170815252"/>
      <w:r>
        <w:rPr>
          <w:rFonts w:ascii="Calibri" w:hAnsi="Calibri" w:cs="Calibri"/>
          <w:color w:val="000000"/>
          <w:sz w:val="22"/>
          <w:szCs w:val="22"/>
        </w:rPr>
        <w:t xml:space="preserve">Art. </w:t>
      </w:r>
      <w:r w:rsidR="000C026B">
        <w:rPr>
          <w:rFonts w:ascii="Calibri" w:hAnsi="Calibri" w:cs="Calibri"/>
          <w:color w:val="000000"/>
          <w:sz w:val="22"/>
          <w:szCs w:val="22"/>
        </w:rPr>
        <w:t>20</w:t>
      </w:r>
      <w:r>
        <w:rPr>
          <w:rFonts w:ascii="Calibri" w:hAnsi="Calibri" w:cs="Calibri"/>
          <w:color w:val="000000"/>
          <w:sz w:val="22"/>
          <w:szCs w:val="22"/>
        </w:rPr>
        <w:t xml:space="preserve"> Trasparenza</w:t>
      </w:r>
      <w:bookmarkEnd w:id="20"/>
    </w:p>
    <w:p w14:paraId="0286E734" w14:textId="77777777" w:rsidR="00B40796" w:rsidRDefault="00B40796" w:rsidP="00FA4474">
      <w:pPr>
        <w:tabs>
          <w:tab w:val="left" w:pos="284"/>
        </w:tabs>
        <w:suppressAutoHyphens/>
        <w:spacing w:after="240"/>
        <w:rPr>
          <w:rFonts w:ascii="Calibri" w:hAnsi="Calibri" w:cs="Calibri"/>
          <w:color w:val="000000"/>
          <w:sz w:val="22"/>
          <w:szCs w:val="22"/>
        </w:rPr>
      </w:pPr>
      <w:r>
        <w:rPr>
          <w:rFonts w:ascii="Calibri" w:hAnsi="Calibri" w:cs="Calibri"/>
          <w:color w:val="000000"/>
          <w:sz w:val="22"/>
          <w:szCs w:val="22"/>
        </w:rPr>
        <w:t>L’</w:t>
      </w:r>
      <w:r w:rsidR="000C026B">
        <w:rPr>
          <w:rFonts w:ascii="Calibri" w:hAnsi="Calibri" w:cs="Calibri"/>
          <w:color w:val="000000"/>
          <w:sz w:val="22"/>
          <w:szCs w:val="22"/>
        </w:rPr>
        <w:t>Aggiudicatario</w:t>
      </w:r>
      <w:r>
        <w:rPr>
          <w:rFonts w:ascii="Calibri" w:hAnsi="Calibri" w:cs="Calibri"/>
          <w:color w:val="000000"/>
          <w:sz w:val="22"/>
          <w:szCs w:val="22"/>
        </w:rPr>
        <w:t>, con la sottoscrizione del presente contratto, dichiara espressamente ed irrevocabilmente:</w:t>
      </w:r>
    </w:p>
    <w:p w14:paraId="0C6056A3" w14:textId="77777777" w:rsidR="00B40796" w:rsidRDefault="00B40796" w:rsidP="00FA4474">
      <w:pPr>
        <w:pStyle w:val="usoboll1"/>
        <w:widowControl/>
        <w:numPr>
          <w:ilvl w:val="0"/>
          <w:numId w:val="2"/>
        </w:numPr>
        <w:tabs>
          <w:tab w:val="left" w:pos="568"/>
        </w:tabs>
        <w:suppressAutoHyphens/>
        <w:spacing w:after="240" w:line="240" w:lineRule="auto"/>
        <w:ind w:left="568" w:hanging="284"/>
        <w:rPr>
          <w:rFonts w:ascii="Calibri" w:hAnsi="Calibri" w:cs="Calibri"/>
          <w:color w:val="000000"/>
          <w:sz w:val="22"/>
          <w:szCs w:val="22"/>
        </w:rPr>
      </w:pPr>
      <w:r>
        <w:rPr>
          <w:rFonts w:ascii="Calibri" w:hAnsi="Calibri" w:cs="Calibri"/>
          <w:color w:val="000000"/>
          <w:sz w:val="22"/>
          <w:szCs w:val="22"/>
        </w:rPr>
        <w:t>che non vi è stata mediazione o altra opera di terzi per la conclusione del presente contratto</w:t>
      </w:r>
    </w:p>
    <w:p w14:paraId="66E86D27" w14:textId="77777777" w:rsidR="00B40796" w:rsidRDefault="00B40796" w:rsidP="00FA4474">
      <w:pPr>
        <w:pStyle w:val="usoboll1"/>
        <w:widowControl/>
        <w:numPr>
          <w:ilvl w:val="0"/>
          <w:numId w:val="2"/>
        </w:numPr>
        <w:tabs>
          <w:tab w:val="left" w:pos="568"/>
        </w:tabs>
        <w:suppressAutoHyphens/>
        <w:spacing w:after="240" w:line="240" w:lineRule="auto"/>
        <w:ind w:left="568" w:hanging="284"/>
        <w:rPr>
          <w:rFonts w:ascii="Calibri" w:hAnsi="Calibri" w:cs="Calibri"/>
          <w:color w:val="000000"/>
          <w:sz w:val="22"/>
          <w:szCs w:val="22"/>
        </w:rPr>
      </w:pPr>
      <w:r>
        <w:rPr>
          <w:rFonts w:ascii="Calibri" w:hAnsi="Calibri" w:cs="Calibri"/>
          <w:color w:val="000000"/>
          <w:sz w:val="22"/>
          <w:szCs w:val="22"/>
        </w:rPr>
        <w:t>di non aver corrisposto né promesso di corrispondere ad alcuno, direttamente o attraverso terzi, ivi comprese le imprese collegate o controllate, somme di denaro o altre utilità a titolo di intermediazione o simili, comunque, volte a facilitare la conclusione del contratto stesso</w:t>
      </w:r>
    </w:p>
    <w:p w14:paraId="7DB05C01" w14:textId="77777777" w:rsidR="00B40796" w:rsidRDefault="00B40796" w:rsidP="00FA4474">
      <w:pPr>
        <w:pStyle w:val="usoboll1"/>
        <w:widowControl/>
        <w:numPr>
          <w:ilvl w:val="0"/>
          <w:numId w:val="2"/>
        </w:numPr>
        <w:tabs>
          <w:tab w:val="left" w:pos="568"/>
        </w:tabs>
        <w:suppressAutoHyphens/>
        <w:spacing w:after="240" w:line="240" w:lineRule="auto"/>
        <w:ind w:left="568" w:hanging="284"/>
        <w:rPr>
          <w:rFonts w:ascii="Calibri" w:hAnsi="Calibri" w:cs="Calibri"/>
          <w:color w:val="000000"/>
          <w:sz w:val="22"/>
          <w:szCs w:val="22"/>
        </w:rPr>
      </w:pPr>
      <w:r>
        <w:rPr>
          <w:rFonts w:ascii="Calibri" w:hAnsi="Calibri" w:cs="Calibri"/>
          <w:color w:val="000000"/>
          <w:sz w:val="22"/>
          <w:szCs w:val="22"/>
        </w:rPr>
        <w:t>che si obbliga a non versare ad alcuno, a nessun titolo, somme di danaro o altre utilità finalizzate a facilitare e/o a rendere meno onerosa l’esecuzione e/o la gestione del presente contratto rispetto agli obblighi con esso assunti, né a compiere azioni comunque volte agli stessi fini.</w:t>
      </w:r>
    </w:p>
    <w:p w14:paraId="71C68407" w14:textId="77777777" w:rsidR="00B40796" w:rsidRDefault="00B40796" w:rsidP="00FA4474">
      <w:pPr>
        <w:tabs>
          <w:tab w:val="left" w:pos="284"/>
        </w:tabs>
        <w:suppressAutoHyphens/>
        <w:spacing w:after="240"/>
        <w:rPr>
          <w:rFonts w:ascii="Calibri" w:hAnsi="Calibri" w:cs="Calibri"/>
          <w:color w:val="000000"/>
          <w:sz w:val="22"/>
          <w:szCs w:val="22"/>
        </w:rPr>
      </w:pPr>
      <w:r>
        <w:rPr>
          <w:rFonts w:ascii="Calibri" w:hAnsi="Calibri" w:cs="Calibri"/>
          <w:color w:val="000000"/>
          <w:sz w:val="22"/>
          <w:szCs w:val="22"/>
        </w:rPr>
        <w:t>Qualora non risultasse conforme al vero anche una sola delle dichiarazioni rese ai sensi del precedente comma, ovvero l’</w:t>
      </w:r>
      <w:r w:rsidR="000C026B">
        <w:rPr>
          <w:rFonts w:ascii="Calibri" w:hAnsi="Calibri" w:cs="Calibri"/>
          <w:color w:val="000000"/>
          <w:sz w:val="22"/>
          <w:szCs w:val="22"/>
        </w:rPr>
        <w:t>Aggiudicatario</w:t>
      </w:r>
      <w:r>
        <w:rPr>
          <w:rFonts w:ascii="Calibri" w:hAnsi="Calibri" w:cs="Calibri"/>
          <w:color w:val="000000"/>
          <w:sz w:val="22"/>
          <w:szCs w:val="22"/>
        </w:rPr>
        <w:t xml:space="preserve"> non rispettasse gli impegni e gli obblighi ivi assunti per tutta la durata del presente contatto, lo stesso si intenderà risolto di diritto, ai sensi e per gli effetti dell’art.1456 cod. civ., per fatto e colpa dell’</w:t>
      </w:r>
      <w:r w:rsidR="000C026B">
        <w:rPr>
          <w:rFonts w:ascii="Calibri" w:hAnsi="Calibri" w:cs="Calibri"/>
          <w:color w:val="000000"/>
          <w:sz w:val="22"/>
          <w:szCs w:val="22"/>
        </w:rPr>
        <w:t>Aggiudicatario</w:t>
      </w:r>
      <w:r>
        <w:rPr>
          <w:rFonts w:ascii="Calibri" w:hAnsi="Calibri" w:cs="Calibri"/>
          <w:color w:val="000000"/>
          <w:sz w:val="22"/>
          <w:szCs w:val="22"/>
        </w:rPr>
        <w:t>, che sarà conseguentemente tenuto al risarcimento di tutti i danni derivanti dalla risoluzione.</w:t>
      </w:r>
    </w:p>
    <w:p w14:paraId="67C3EF82" w14:textId="77777777" w:rsidR="00B40796" w:rsidRDefault="007B6D8E" w:rsidP="00FA4474">
      <w:pPr>
        <w:pStyle w:val="Titolo1"/>
        <w:suppressAutoHyphens/>
        <w:spacing w:after="240" w:line="240" w:lineRule="auto"/>
        <w:rPr>
          <w:rFonts w:ascii="Calibri" w:hAnsi="Calibri" w:cs="Calibri"/>
          <w:color w:val="000000"/>
          <w:sz w:val="22"/>
          <w:szCs w:val="22"/>
        </w:rPr>
      </w:pPr>
      <w:bookmarkStart w:id="21" w:name="_Toc170815253"/>
      <w:r>
        <w:rPr>
          <w:rFonts w:ascii="Calibri" w:hAnsi="Calibri" w:cs="Calibri"/>
          <w:color w:val="000000"/>
          <w:sz w:val="22"/>
          <w:szCs w:val="22"/>
        </w:rPr>
        <w:t xml:space="preserve">Art. </w:t>
      </w:r>
      <w:r w:rsidR="00FA4474">
        <w:rPr>
          <w:rFonts w:ascii="Calibri" w:hAnsi="Calibri" w:cs="Calibri"/>
          <w:color w:val="000000"/>
          <w:sz w:val="22"/>
          <w:szCs w:val="22"/>
        </w:rPr>
        <w:t>2</w:t>
      </w:r>
      <w:r w:rsidR="000C026B">
        <w:rPr>
          <w:rFonts w:ascii="Calibri" w:hAnsi="Calibri" w:cs="Calibri"/>
          <w:color w:val="000000"/>
          <w:sz w:val="22"/>
          <w:szCs w:val="22"/>
        </w:rPr>
        <w:t>1</w:t>
      </w:r>
      <w:r w:rsidR="00B40796">
        <w:rPr>
          <w:rFonts w:ascii="Calibri" w:hAnsi="Calibri" w:cs="Calibri"/>
          <w:color w:val="000000"/>
          <w:sz w:val="22"/>
          <w:szCs w:val="22"/>
        </w:rPr>
        <w:t xml:space="preserve"> </w:t>
      </w:r>
      <w:r>
        <w:rPr>
          <w:rFonts w:ascii="Calibri" w:hAnsi="Calibri" w:cs="Calibri"/>
          <w:color w:val="000000"/>
          <w:sz w:val="22"/>
          <w:szCs w:val="22"/>
        </w:rPr>
        <w:t>Direttore Tecnico</w:t>
      </w:r>
      <w:bookmarkEnd w:id="21"/>
    </w:p>
    <w:p w14:paraId="62C84EE0" w14:textId="77777777" w:rsidR="00B40796" w:rsidRPr="00FA4474" w:rsidRDefault="00B40796" w:rsidP="00FA4474">
      <w:pPr>
        <w:tabs>
          <w:tab w:val="left" w:pos="709"/>
        </w:tabs>
        <w:suppressAutoHyphens/>
        <w:spacing w:after="240"/>
        <w:rPr>
          <w:rFonts w:ascii="Calibri" w:hAnsi="Calibri" w:cs="Calibri"/>
          <w:color w:val="000000"/>
          <w:sz w:val="22"/>
          <w:szCs w:val="22"/>
        </w:rPr>
      </w:pPr>
      <w:r>
        <w:rPr>
          <w:rFonts w:ascii="Calibri" w:hAnsi="Calibri" w:cs="Calibri"/>
          <w:color w:val="000000"/>
          <w:sz w:val="22"/>
          <w:szCs w:val="22"/>
        </w:rPr>
        <w:lastRenderedPageBreak/>
        <w:t xml:space="preserve">Con la stipula del presente atto </w:t>
      </w:r>
      <w:r w:rsidR="007B6D8E">
        <w:rPr>
          <w:rFonts w:ascii="Calibri" w:hAnsi="Calibri" w:cs="Calibri"/>
          <w:color w:val="000000"/>
          <w:sz w:val="22"/>
          <w:szCs w:val="22"/>
        </w:rPr>
        <w:t>l’</w:t>
      </w:r>
      <w:r w:rsidR="000C026B">
        <w:rPr>
          <w:rFonts w:ascii="Calibri" w:hAnsi="Calibri" w:cs="Calibri"/>
          <w:color w:val="000000"/>
          <w:sz w:val="22"/>
          <w:szCs w:val="22"/>
        </w:rPr>
        <w:t>Aggiudicatario</w:t>
      </w:r>
      <w:r>
        <w:rPr>
          <w:rFonts w:ascii="Calibri" w:hAnsi="Calibri" w:cs="Calibri"/>
          <w:color w:val="000000"/>
          <w:sz w:val="22"/>
          <w:szCs w:val="22"/>
        </w:rPr>
        <w:t xml:space="preserve"> individua nel______________</w:t>
      </w:r>
      <w:r w:rsidR="007B6D8E" w:rsidRPr="007B6D8E">
        <w:rPr>
          <w:lang w:eastAsia="it-IT"/>
        </w:rPr>
        <w:t xml:space="preserve"> </w:t>
      </w:r>
      <w:r w:rsidR="007B6D8E" w:rsidRPr="007B6D8E">
        <w:rPr>
          <w:rFonts w:ascii="Calibri" w:hAnsi="Calibri" w:cs="Calibri"/>
          <w:color w:val="000000"/>
          <w:sz w:val="22"/>
          <w:szCs w:val="22"/>
        </w:rPr>
        <w:t>quale Direttore Tecnico per i lavori in oggetto</w:t>
      </w:r>
      <w:r w:rsidR="007B6D8E">
        <w:rPr>
          <w:rFonts w:ascii="Calibri" w:hAnsi="Calibri" w:cs="Calibri"/>
          <w:color w:val="000000"/>
          <w:sz w:val="22"/>
          <w:szCs w:val="22"/>
        </w:rPr>
        <w:t xml:space="preserve">, </w:t>
      </w:r>
      <w:r w:rsidR="007B6D8E" w:rsidRPr="007B6D8E">
        <w:rPr>
          <w:rFonts w:ascii="Calibri" w:hAnsi="Calibri" w:cs="Calibri"/>
          <w:color w:val="000000"/>
          <w:sz w:val="22"/>
          <w:szCs w:val="22"/>
        </w:rPr>
        <w:t xml:space="preserve">iscritto Albo dei </w:t>
      </w:r>
      <w:r w:rsidR="001E1B38">
        <w:rPr>
          <w:rFonts w:ascii="Calibri" w:hAnsi="Calibri" w:cs="Calibri"/>
          <w:color w:val="000000"/>
          <w:sz w:val="22"/>
          <w:szCs w:val="22"/>
        </w:rPr>
        <w:t>____________</w:t>
      </w:r>
      <w:r w:rsidR="007B6D8E" w:rsidRPr="007B6D8E">
        <w:rPr>
          <w:rFonts w:ascii="Calibri" w:hAnsi="Calibri" w:cs="Calibri"/>
          <w:color w:val="000000"/>
          <w:sz w:val="22"/>
          <w:szCs w:val="22"/>
        </w:rPr>
        <w:t xml:space="preserve"> della Provincia di</w:t>
      </w:r>
      <w:r w:rsidR="001E1B38">
        <w:rPr>
          <w:rFonts w:ascii="Calibri" w:hAnsi="Calibri" w:cs="Calibri"/>
          <w:color w:val="000000"/>
          <w:sz w:val="22"/>
          <w:szCs w:val="22"/>
        </w:rPr>
        <w:t>___________</w:t>
      </w:r>
      <w:r w:rsidR="007B6D8E" w:rsidRPr="007B6D8E">
        <w:rPr>
          <w:rFonts w:ascii="Calibri" w:hAnsi="Calibri" w:cs="Calibri"/>
          <w:color w:val="000000"/>
          <w:sz w:val="22"/>
          <w:szCs w:val="22"/>
        </w:rPr>
        <w:t xml:space="preserve"> al n.</w:t>
      </w:r>
      <w:r w:rsidR="001E1B38">
        <w:rPr>
          <w:rFonts w:ascii="Calibri" w:hAnsi="Calibri" w:cs="Calibri"/>
          <w:color w:val="000000"/>
          <w:sz w:val="22"/>
          <w:szCs w:val="22"/>
        </w:rPr>
        <w:t xml:space="preserve"> ___________</w:t>
      </w:r>
      <w:r w:rsidR="00FA4474">
        <w:rPr>
          <w:rFonts w:ascii="Calibri" w:hAnsi="Calibri" w:cs="Calibri"/>
          <w:color w:val="000000"/>
          <w:sz w:val="22"/>
          <w:szCs w:val="22"/>
        </w:rPr>
        <w:t>.</w:t>
      </w:r>
    </w:p>
    <w:p w14:paraId="3986E2DC" w14:textId="77777777" w:rsidR="00B40796" w:rsidRDefault="00B40796" w:rsidP="00FA4474">
      <w:pPr>
        <w:tabs>
          <w:tab w:val="left" w:pos="709"/>
        </w:tabs>
        <w:suppressAutoHyphens/>
        <w:spacing w:after="240"/>
      </w:pPr>
      <w:r>
        <w:rPr>
          <w:rFonts w:ascii="Calibri" w:hAnsi="Calibri" w:cs="Calibri"/>
          <w:sz w:val="22"/>
          <w:szCs w:val="22"/>
        </w:rPr>
        <w:t xml:space="preserve">I dati di contatto del </w:t>
      </w:r>
      <w:r w:rsidR="007B6D8E">
        <w:rPr>
          <w:rFonts w:ascii="Calibri" w:hAnsi="Calibri" w:cs="Calibri"/>
          <w:sz w:val="22"/>
          <w:szCs w:val="22"/>
        </w:rPr>
        <w:t>Direttore Tecnico</w:t>
      </w:r>
      <w:r>
        <w:rPr>
          <w:rFonts w:ascii="Calibri" w:hAnsi="Calibri" w:cs="Calibri"/>
          <w:sz w:val="22"/>
          <w:szCs w:val="22"/>
        </w:rPr>
        <w:t xml:space="preserve"> sono: numero telefonico ___________ indirizzo e-mail </w:t>
      </w:r>
      <w:r w:rsidR="001E1B38">
        <w:rPr>
          <w:rFonts w:ascii="Calibri" w:hAnsi="Calibri" w:cs="Calibri"/>
          <w:sz w:val="22"/>
          <w:szCs w:val="22"/>
        </w:rPr>
        <w:t>________________</w:t>
      </w:r>
      <w:hyperlink r:id="rId12" w:history="1">
        <w:r>
          <w:rPr>
            <w:rStyle w:val="Collegamentoipertestuale"/>
            <w:rFonts w:ascii="Calibri" w:hAnsi="Calibri" w:cs="Calibri"/>
            <w:color w:val="000000"/>
            <w:sz w:val="22"/>
            <w:szCs w:val="22"/>
          </w:rPr>
          <w:t>_____</w:t>
        </w:r>
      </w:hyperlink>
      <w:r>
        <w:rPr>
          <w:rFonts w:ascii="Calibri" w:hAnsi="Calibri" w:cs="Calibri"/>
          <w:sz w:val="22"/>
          <w:szCs w:val="22"/>
        </w:rPr>
        <w:t xml:space="preserve">, indirizzo di posta elettronica certificata </w:t>
      </w:r>
      <w:r>
        <w:rPr>
          <w:rStyle w:val="Collegamentoipertestuale"/>
          <w:rFonts w:ascii="Calibri" w:hAnsi="Calibri" w:cs="Calibri"/>
          <w:color w:val="000000"/>
          <w:sz w:val="22"/>
          <w:szCs w:val="22"/>
        </w:rPr>
        <w:t>__________</w:t>
      </w:r>
    </w:p>
    <w:p w14:paraId="06B9D297" w14:textId="77777777" w:rsidR="007B6D8E" w:rsidRDefault="007B6D8E" w:rsidP="00FA4474">
      <w:pPr>
        <w:pStyle w:val="Titolo1"/>
        <w:suppressAutoHyphens/>
        <w:spacing w:after="240" w:line="240" w:lineRule="auto"/>
        <w:rPr>
          <w:rFonts w:ascii="Calibri" w:hAnsi="Calibri" w:cs="Calibri"/>
          <w:color w:val="000000"/>
          <w:sz w:val="22"/>
          <w:szCs w:val="22"/>
        </w:rPr>
      </w:pPr>
      <w:bookmarkStart w:id="22" w:name="_Toc170815254"/>
      <w:r>
        <w:rPr>
          <w:rFonts w:ascii="Calibri" w:hAnsi="Calibri" w:cs="Calibri"/>
          <w:color w:val="000000"/>
          <w:sz w:val="22"/>
          <w:szCs w:val="22"/>
        </w:rPr>
        <w:t>Art. 2</w:t>
      </w:r>
      <w:r w:rsidR="000C026B">
        <w:rPr>
          <w:rFonts w:ascii="Calibri" w:hAnsi="Calibri" w:cs="Calibri"/>
          <w:color w:val="000000"/>
          <w:sz w:val="22"/>
          <w:szCs w:val="22"/>
        </w:rPr>
        <w:t>2</w:t>
      </w:r>
      <w:r>
        <w:rPr>
          <w:rFonts w:ascii="Calibri" w:hAnsi="Calibri" w:cs="Calibri"/>
          <w:color w:val="000000"/>
          <w:sz w:val="22"/>
          <w:szCs w:val="22"/>
        </w:rPr>
        <w:t xml:space="preserve"> Elezione di domicilio</w:t>
      </w:r>
      <w:bookmarkEnd w:id="22"/>
    </w:p>
    <w:p w14:paraId="21D094F8" w14:textId="77777777" w:rsidR="00C3115F" w:rsidRDefault="007B6D8E" w:rsidP="00FA4474">
      <w:pPr>
        <w:tabs>
          <w:tab w:val="left" w:pos="709"/>
        </w:tabs>
        <w:suppressAutoHyphens/>
        <w:spacing w:after="240"/>
        <w:rPr>
          <w:rFonts w:ascii="Calibri" w:hAnsi="Calibri" w:cs="Calibri"/>
          <w:sz w:val="22"/>
          <w:szCs w:val="22"/>
        </w:rPr>
      </w:pPr>
      <w:r w:rsidRPr="007B6D8E">
        <w:rPr>
          <w:rFonts w:ascii="Calibri" w:hAnsi="Calibri" w:cs="Calibri"/>
          <w:sz w:val="22"/>
          <w:szCs w:val="22"/>
        </w:rPr>
        <w:t xml:space="preserve">Ai sensi </w:t>
      </w:r>
      <w:r w:rsidR="00F76110">
        <w:rPr>
          <w:rFonts w:ascii="Calibri" w:hAnsi="Calibri" w:cs="Calibri"/>
          <w:sz w:val="22"/>
          <w:szCs w:val="22"/>
        </w:rPr>
        <w:t>del Capo I art. 1.8 del CSA,</w:t>
      </w:r>
      <w:r w:rsidRPr="007B6D8E">
        <w:rPr>
          <w:rFonts w:ascii="Calibri" w:hAnsi="Calibri" w:cs="Calibri"/>
          <w:sz w:val="22"/>
          <w:szCs w:val="22"/>
        </w:rPr>
        <w:t xml:space="preserve"> ai fini del Contra</w:t>
      </w:r>
      <w:r w:rsidR="00F76110">
        <w:rPr>
          <w:rFonts w:ascii="Calibri" w:hAnsi="Calibri" w:cs="Calibri"/>
          <w:sz w:val="22"/>
          <w:szCs w:val="22"/>
        </w:rPr>
        <w:t>tto le parti eleggono domicilio</w:t>
      </w:r>
    </w:p>
    <w:p w14:paraId="59EFA4B7" w14:textId="77777777" w:rsidR="00C3115F" w:rsidRDefault="007B6D8E" w:rsidP="00FA4474">
      <w:pPr>
        <w:numPr>
          <w:ilvl w:val="0"/>
          <w:numId w:val="4"/>
        </w:numPr>
        <w:tabs>
          <w:tab w:val="left" w:pos="709"/>
        </w:tabs>
        <w:suppressAutoHyphens/>
        <w:spacing w:after="240"/>
        <w:rPr>
          <w:rFonts w:ascii="Calibri" w:hAnsi="Calibri" w:cs="Calibri"/>
          <w:sz w:val="22"/>
          <w:szCs w:val="22"/>
        </w:rPr>
      </w:pPr>
      <w:r w:rsidRPr="00C3115F">
        <w:rPr>
          <w:rFonts w:ascii="Calibri" w:hAnsi="Calibri" w:cs="Calibri"/>
          <w:sz w:val="22"/>
          <w:szCs w:val="22"/>
        </w:rPr>
        <w:t xml:space="preserve">la </w:t>
      </w:r>
      <w:r w:rsidR="000C026B">
        <w:rPr>
          <w:rFonts w:ascii="Calibri" w:hAnsi="Calibri" w:cs="Calibri"/>
          <w:sz w:val="22"/>
          <w:szCs w:val="22"/>
        </w:rPr>
        <w:t>Stazione Appaltante</w:t>
      </w:r>
      <w:r w:rsidRPr="00C3115F">
        <w:rPr>
          <w:rFonts w:ascii="Calibri" w:hAnsi="Calibri" w:cs="Calibri"/>
          <w:sz w:val="22"/>
          <w:szCs w:val="22"/>
        </w:rPr>
        <w:t xml:space="preserve"> presso la propria sede in Foggia, Via Romolo </w:t>
      </w:r>
      <w:proofErr w:type="spellStart"/>
      <w:r w:rsidRPr="00C3115F">
        <w:rPr>
          <w:rFonts w:ascii="Calibri" w:hAnsi="Calibri" w:cs="Calibri"/>
          <w:sz w:val="22"/>
          <w:szCs w:val="22"/>
        </w:rPr>
        <w:t>Caggese</w:t>
      </w:r>
      <w:proofErr w:type="spellEnd"/>
      <w:r w:rsidRPr="00C3115F">
        <w:rPr>
          <w:rFonts w:ascii="Calibri" w:hAnsi="Calibri" w:cs="Calibri"/>
          <w:sz w:val="22"/>
          <w:szCs w:val="22"/>
        </w:rPr>
        <w:t xml:space="preserve"> 2. Tel. 0881/762111, posta elettronica certificata </w:t>
      </w:r>
      <w:r w:rsidR="00C3115F" w:rsidRPr="001162D4">
        <w:rPr>
          <w:rFonts w:ascii="Calibri" w:hAnsi="Calibri" w:cs="Calibri"/>
          <w:sz w:val="22"/>
          <w:szCs w:val="22"/>
        </w:rPr>
        <w:t>arcacapitanata@pec.arcacapitanata.it</w:t>
      </w:r>
      <w:r w:rsidRPr="00C3115F">
        <w:rPr>
          <w:rFonts w:ascii="Calibri" w:hAnsi="Calibri" w:cs="Calibri"/>
          <w:sz w:val="22"/>
          <w:szCs w:val="22"/>
        </w:rPr>
        <w:t>.</w:t>
      </w:r>
    </w:p>
    <w:p w14:paraId="598EEA47" w14:textId="77777777" w:rsidR="00C3115F" w:rsidRPr="00FA4474" w:rsidRDefault="007B6D8E" w:rsidP="00FA4474">
      <w:pPr>
        <w:numPr>
          <w:ilvl w:val="0"/>
          <w:numId w:val="4"/>
        </w:numPr>
        <w:tabs>
          <w:tab w:val="left" w:pos="709"/>
        </w:tabs>
        <w:suppressAutoHyphens/>
        <w:spacing w:after="240"/>
        <w:rPr>
          <w:rFonts w:ascii="Calibri" w:hAnsi="Calibri" w:cs="Calibri"/>
          <w:sz w:val="22"/>
          <w:szCs w:val="22"/>
        </w:rPr>
      </w:pPr>
      <w:r w:rsidRPr="00C3115F">
        <w:rPr>
          <w:rFonts w:ascii="Calibri" w:hAnsi="Calibri" w:cs="Calibri"/>
          <w:sz w:val="22"/>
          <w:szCs w:val="22"/>
        </w:rPr>
        <w:t>l’</w:t>
      </w:r>
      <w:r w:rsidR="000C026B">
        <w:rPr>
          <w:rFonts w:ascii="Calibri" w:hAnsi="Calibri" w:cs="Calibri"/>
          <w:sz w:val="22"/>
          <w:szCs w:val="22"/>
        </w:rPr>
        <w:t>Aggiudicatario</w:t>
      </w:r>
      <w:r w:rsidRPr="00C3115F">
        <w:rPr>
          <w:rFonts w:ascii="Calibri" w:hAnsi="Calibri" w:cs="Calibri"/>
          <w:sz w:val="22"/>
          <w:szCs w:val="22"/>
        </w:rPr>
        <w:t xml:space="preserve"> presso la sede legale in </w:t>
      </w:r>
      <w:r w:rsidR="00C3115F">
        <w:rPr>
          <w:rFonts w:ascii="Calibri" w:hAnsi="Calibri" w:cs="Calibri"/>
          <w:sz w:val="22"/>
          <w:szCs w:val="22"/>
        </w:rPr>
        <w:t>__________________</w:t>
      </w:r>
      <w:r w:rsidRPr="00C3115F">
        <w:rPr>
          <w:rFonts w:ascii="Calibri" w:hAnsi="Calibri" w:cs="Calibri"/>
          <w:sz w:val="22"/>
          <w:szCs w:val="22"/>
        </w:rPr>
        <w:t xml:space="preserve"> alla via</w:t>
      </w:r>
      <w:r w:rsidR="00C3115F">
        <w:rPr>
          <w:rFonts w:ascii="Calibri" w:hAnsi="Calibri" w:cs="Calibri"/>
          <w:sz w:val="22"/>
          <w:szCs w:val="22"/>
        </w:rPr>
        <w:t xml:space="preserve"> ___________________</w:t>
      </w:r>
      <w:r w:rsidRPr="00C3115F">
        <w:rPr>
          <w:rFonts w:ascii="Calibri" w:hAnsi="Calibri" w:cs="Calibri"/>
          <w:sz w:val="22"/>
          <w:szCs w:val="22"/>
        </w:rPr>
        <w:t xml:space="preserve">Tel. </w:t>
      </w:r>
      <w:r w:rsidR="00C3115F">
        <w:rPr>
          <w:rFonts w:ascii="Calibri" w:hAnsi="Calibri" w:cs="Calibri"/>
          <w:sz w:val="22"/>
          <w:szCs w:val="22"/>
        </w:rPr>
        <w:t>_____________</w:t>
      </w:r>
      <w:r w:rsidRPr="00C3115F">
        <w:rPr>
          <w:rFonts w:ascii="Calibri" w:hAnsi="Calibri" w:cs="Calibri"/>
          <w:sz w:val="22"/>
          <w:szCs w:val="22"/>
        </w:rPr>
        <w:t xml:space="preserve">, posta elettronica certificata </w:t>
      </w:r>
      <w:r w:rsidR="00C3115F">
        <w:rPr>
          <w:rFonts w:ascii="Calibri" w:hAnsi="Calibri" w:cs="Calibri"/>
          <w:sz w:val="22"/>
          <w:szCs w:val="22"/>
        </w:rPr>
        <w:t>__________</w:t>
      </w:r>
      <w:r w:rsidRPr="00C3115F">
        <w:rPr>
          <w:rFonts w:ascii="Calibri" w:hAnsi="Calibri" w:cs="Calibri"/>
          <w:sz w:val="22"/>
          <w:szCs w:val="22"/>
        </w:rPr>
        <w:t>.</w:t>
      </w:r>
    </w:p>
    <w:p w14:paraId="5ABE91EA" w14:textId="77777777" w:rsidR="00C3115F" w:rsidRPr="007B6D8E" w:rsidRDefault="007B6D8E" w:rsidP="00FA4474">
      <w:pPr>
        <w:tabs>
          <w:tab w:val="left" w:pos="709"/>
        </w:tabs>
        <w:suppressAutoHyphens/>
        <w:spacing w:after="240"/>
        <w:rPr>
          <w:rFonts w:ascii="Calibri" w:hAnsi="Calibri" w:cs="Calibri"/>
          <w:sz w:val="22"/>
          <w:szCs w:val="22"/>
        </w:rPr>
      </w:pPr>
      <w:r w:rsidRPr="007B6D8E">
        <w:rPr>
          <w:rFonts w:ascii="Calibri" w:hAnsi="Calibri" w:cs="Calibri"/>
          <w:sz w:val="22"/>
          <w:szCs w:val="22"/>
        </w:rPr>
        <w:t>Tuttavia, durante l’esecuzione dei Lavori e fino al mantenimento degli uffici in cantiere, per maggiore comodità, resta stabilito che ogni comunicazione all’</w:t>
      </w:r>
      <w:r w:rsidR="000C026B">
        <w:rPr>
          <w:rFonts w:ascii="Calibri" w:hAnsi="Calibri" w:cs="Calibri"/>
          <w:sz w:val="22"/>
          <w:szCs w:val="22"/>
        </w:rPr>
        <w:t>Aggiudicatario</w:t>
      </w:r>
      <w:r w:rsidRPr="007B6D8E">
        <w:rPr>
          <w:rFonts w:ascii="Calibri" w:hAnsi="Calibri" w:cs="Calibri"/>
          <w:sz w:val="22"/>
          <w:szCs w:val="22"/>
        </w:rPr>
        <w:t xml:space="preserve"> relativa al Contratto potrà essere indirizzata, con piena efficacia, presso gli uffici del medesimo in cantiere.</w:t>
      </w:r>
    </w:p>
    <w:p w14:paraId="5BF09BF7" w14:textId="77777777" w:rsidR="007B6D8E" w:rsidRPr="00FA4474" w:rsidRDefault="007B6D8E" w:rsidP="00FA4474">
      <w:pPr>
        <w:tabs>
          <w:tab w:val="left" w:pos="709"/>
        </w:tabs>
        <w:suppressAutoHyphens/>
        <w:spacing w:after="240"/>
        <w:rPr>
          <w:rFonts w:ascii="Calibri" w:hAnsi="Calibri" w:cs="Calibri"/>
          <w:sz w:val="22"/>
          <w:szCs w:val="22"/>
        </w:rPr>
      </w:pPr>
      <w:r w:rsidRPr="007B6D8E">
        <w:rPr>
          <w:rFonts w:ascii="Calibri" w:hAnsi="Calibri" w:cs="Calibri"/>
          <w:sz w:val="22"/>
          <w:szCs w:val="22"/>
        </w:rPr>
        <w:t>L’</w:t>
      </w:r>
      <w:r w:rsidR="000C026B">
        <w:rPr>
          <w:rFonts w:ascii="Calibri" w:hAnsi="Calibri" w:cs="Calibri"/>
          <w:sz w:val="22"/>
          <w:szCs w:val="22"/>
        </w:rPr>
        <w:t>Aggiudicatario</w:t>
      </w:r>
      <w:r w:rsidRPr="007B6D8E">
        <w:rPr>
          <w:rFonts w:ascii="Calibri" w:hAnsi="Calibri" w:cs="Calibri"/>
          <w:sz w:val="22"/>
          <w:szCs w:val="22"/>
        </w:rPr>
        <w:t xml:space="preserve"> ha l’obbligo di comunicare alla </w:t>
      </w:r>
      <w:r w:rsidR="000C026B">
        <w:rPr>
          <w:rFonts w:ascii="Calibri" w:hAnsi="Calibri" w:cs="Calibri"/>
          <w:sz w:val="22"/>
          <w:szCs w:val="22"/>
        </w:rPr>
        <w:t>Stazione Appaltante</w:t>
      </w:r>
      <w:r w:rsidRPr="007B6D8E">
        <w:rPr>
          <w:rFonts w:ascii="Calibri" w:hAnsi="Calibri" w:cs="Calibri"/>
          <w:sz w:val="22"/>
          <w:szCs w:val="22"/>
        </w:rPr>
        <w:t xml:space="preserve"> ogni variazione della propria ragione sociale o trasformazione della medesima, nonché ogni mutamento inerente </w:t>
      </w:r>
      <w:r w:rsidR="00FA4474" w:rsidRPr="007B6D8E">
        <w:rPr>
          <w:rFonts w:ascii="Calibri" w:hAnsi="Calibri" w:cs="Calibri"/>
          <w:sz w:val="22"/>
          <w:szCs w:val="22"/>
        </w:rPr>
        <w:t>all’amministrazione</w:t>
      </w:r>
      <w:r w:rsidRPr="007B6D8E">
        <w:rPr>
          <w:rFonts w:ascii="Calibri" w:hAnsi="Calibri" w:cs="Calibri"/>
          <w:sz w:val="22"/>
          <w:szCs w:val="22"/>
        </w:rPr>
        <w:t xml:space="preserve"> e/o rappresentanza della medesima.</w:t>
      </w:r>
    </w:p>
    <w:p w14:paraId="389C4A64" w14:textId="77777777" w:rsidR="00B40796" w:rsidRDefault="00B40796" w:rsidP="00FA4474">
      <w:pPr>
        <w:pStyle w:val="Titolo1"/>
        <w:suppressAutoHyphens/>
        <w:spacing w:after="240" w:line="240" w:lineRule="auto"/>
        <w:rPr>
          <w:rFonts w:ascii="Calibri" w:hAnsi="Calibri" w:cs="Calibri"/>
          <w:color w:val="000000"/>
          <w:sz w:val="22"/>
          <w:szCs w:val="22"/>
        </w:rPr>
      </w:pPr>
      <w:bookmarkStart w:id="23" w:name="_Toc170815255"/>
      <w:r>
        <w:rPr>
          <w:rFonts w:ascii="Calibri" w:hAnsi="Calibri" w:cs="Calibri"/>
          <w:color w:val="000000"/>
          <w:sz w:val="22"/>
          <w:szCs w:val="22"/>
        </w:rPr>
        <w:t>Art. 2</w:t>
      </w:r>
      <w:r w:rsidR="000C026B">
        <w:rPr>
          <w:rFonts w:ascii="Calibri" w:hAnsi="Calibri" w:cs="Calibri"/>
          <w:color w:val="000000"/>
          <w:sz w:val="22"/>
          <w:szCs w:val="22"/>
        </w:rPr>
        <w:t>3</w:t>
      </w:r>
      <w:r>
        <w:rPr>
          <w:rFonts w:ascii="Calibri" w:hAnsi="Calibri" w:cs="Calibri"/>
          <w:color w:val="000000"/>
          <w:sz w:val="22"/>
          <w:szCs w:val="22"/>
        </w:rPr>
        <w:t xml:space="preserve"> Foro competente</w:t>
      </w:r>
      <w:bookmarkEnd w:id="23"/>
    </w:p>
    <w:p w14:paraId="5EDEBB3D" w14:textId="77777777" w:rsidR="00B40796" w:rsidRDefault="00C3115F" w:rsidP="00FA4474">
      <w:pPr>
        <w:tabs>
          <w:tab w:val="left" w:pos="709"/>
        </w:tabs>
        <w:suppressAutoHyphens/>
        <w:spacing w:after="240"/>
        <w:rPr>
          <w:rFonts w:ascii="Calibri" w:hAnsi="Calibri" w:cs="Calibri"/>
          <w:sz w:val="22"/>
          <w:szCs w:val="22"/>
        </w:rPr>
      </w:pPr>
      <w:r w:rsidRPr="00AF468D">
        <w:rPr>
          <w:rFonts w:ascii="Calibri" w:hAnsi="Calibri" w:cs="Calibri"/>
          <w:sz w:val="22"/>
          <w:szCs w:val="22"/>
        </w:rPr>
        <w:t>Per ogni controversia derivante dall’esecuzione del Contratto le Parti convengono che il foro competente in via esclusiva sarà quello di Foggia.</w:t>
      </w:r>
    </w:p>
    <w:p w14:paraId="21C1F5FE" w14:textId="77777777" w:rsidR="00A32280" w:rsidRPr="00FA4474" w:rsidRDefault="00A32280" w:rsidP="00FA4474">
      <w:pPr>
        <w:tabs>
          <w:tab w:val="left" w:pos="709"/>
        </w:tabs>
        <w:suppressAutoHyphens/>
        <w:spacing w:after="240"/>
        <w:rPr>
          <w:rFonts w:ascii="Calibri" w:hAnsi="Calibri" w:cs="Calibri"/>
          <w:color w:val="000000"/>
          <w:sz w:val="22"/>
          <w:szCs w:val="22"/>
        </w:rPr>
      </w:pPr>
      <w:r w:rsidRPr="00DC3F81">
        <w:rPr>
          <w:rFonts w:ascii="Calibri" w:hAnsi="Calibri" w:cs="Calibri"/>
          <w:color w:val="000000"/>
          <w:sz w:val="22"/>
          <w:szCs w:val="22"/>
        </w:rPr>
        <w:t>Per i lavori diretti alla realizzazione delle opere pubbliche di importo pari o superiore alle soglie di rilevanza europea,</w:t>
      </w:r>
      <w:r w:rsidR="00AB4F67" w:rsidRPr="00DC3F81">
        <w:rPr>
          <w:rFonts w:ascii="Calibri" w:hAnsi="Calibri" w:cs="Calibri"/>
          <w:color w:val="000000"/>
          <w:sz w:val="22"/>
          <w:szCs w:val="22"/>
        </w:rPr>
        <w:t xml:space="preserve"> </w:t>
      </w:r>
      <w:r w:rsidRPr="00DC3F81">
        <w:rPr>
          <w:rFonts w:ascii="Calibri" w:hAnsi="Calibri" w:cs="Calibri"/>
          <w:color w:val="000000"/>
          <w:sz w:val="22"/>
          <w:szCs w:val="22"/>
        </w:rPr>
        <w:t>la costituzione del collegio consultivo tecnico è obbligatoria, ai sensi dell’art. 215 del d.lgs. n. 36/2023.</w:t>
      </w:r>
    </w:p>
    <w:p w14:paraId="2906DB28" w14:textId="77777777" w:rsidR="00B40796" w:rsidRDefault="00B40796" w:rsidP="00FA4474">
      <w:pPr>
        <w:pStyle w:val="Titolo1"/>
        <w:suppressAutoHyphens/>
        <w:spacing w:after="240" w:line="240" w:lineRule="auto"/>
        <w:rPr>
          <w:rFonts w:ascii="Calibri" w:hAnsi="Calibri" w:cs="Calibri"/>
          <w:color w:val="000000"/>
          <w:sz w:val="22"/>
          <w:szCs w:val="22"/>
        </w:rPr>
      </w:pPr>
      <w:bookmarkStart w:id="24" w:name="_Toc170815256"/>
      <w:r>
        <w:rPr>
          <w:rFonts w:ascii="Calibri" w:hAnsi="Calibri" w:cs="Calibri"/>
          <w:color w:val="000000"/>
          <w:sz w:val="22"/>
          <w:szCs w:val="22"/>
        </w:rPr>
        <w:t>Art. 2</w:t>
      </w:r>
      <w:r w:rsidR="000C026B">
        <w:rPr>
          <w:rFonts w:ascii="Calibri" w:hAnsi="Calibri" w:cs="Calibri"/>
          <w:color w:val="000000"/>
          <w:sz w:val="22"/>
          <w:szCs w:val="22"/>
        </w:rPr>
        <w:t>4</w:t>
      </w:r>
      <w:r>
        <w:rPr>
          <w:rFonts w:ascii="Calibri" w:hAnsi="Calibri" w:cs="Calibri"/>
          <w:color w:val="000000"/>
          <w:sz w:val="22"/>
          <w:szCs w:val="22"/>
        </w:rPr>
        <w:t xml:space="preserve"> Trattamento dei dati, consenso al trattamento</w:t>
      </w:r>
      <w:bookmarkEnd w:id="24"/>
    </w:p>
    <w:p w14:paraId="071244C2" w14:textId="77777777" w:rsidR="00C3115F" w:rsidRPr="00990843" w:rsidRDefault="00B40796" w:rsidP="00FA4474">
      <w:pPr>
        <w:spacing w:after="240"/>
        <w:rPr>
          <w:rFonts w:ascii="Calibri" w:hAnsi="Calibri" w:cs="Calibri"/>
          <w:sz w:val="22"/>
          <w:szCs w:val="22"/>
        </w:rPr>
      </w:pPr>
      <w:r w:rsidRPr="00990843">
        <w:rPr>
          <w:rFonts w:ascii="Calibri" w:hAnsi="Calibri" w:cs="Calibri"/>
          <w:sz w:val="22"/>
          <w:szCs w:val="22"/>
        </w:rPr>
        <w:t>A sensi degli artt. 13-14 del Regolamento UE 2016/679, le parti dichia</w:t>
      </w:r>
      <w:r w:rsidR="00C3115F" w:rsidRPr="00990843">
        <w:rPr>
          <w:rFonts w:ascii="Calibri" w:hAnsi="Calibri" w:cs="Calibri"/>
          <w:sz w:val="22"/>
          <w:szCs w:val="22"/>
        </w:rPr>
        <w:t>rano di essersi preventivamente</w:t>
      </w:r>
    </w:p>
    <w:p w14:paraId="62E474EE" w14:textId="77777777" w:rsidR="00C3115F" w:rsidRPr="00FA4474" w:rsidRDefault="00B40796" w:rsidP="00FA4474">
      <w:pPr>
        <w:spacing w:after="240"/>
        <w:rPr>
          <w:rFonts w:ascii="Calibri" w:hAnsi="Calibri" w:cs="Calibri"/>
          <w:sz w:val="22"/>
          <w:szCs w:val="22"/>
        </w:rPr>
      </w:pPr>
      <w:r w:rsidRPr="00990843">
        <w:rPr>
          <w:rFonts w:ascii="Calibri" w:hAnsi="Calibri" w:cs="Calibri"/>
          <w:sz w:val="22"/>
          <w:szCs w:val="22"/>
        </w:rPr>
        <w:t xml:space="preserve">e reciprocamente informate prima della sottoscrizione del presente contratto circa le modalità e le finalità dei trattamenti di dati personali che verranno effettuati per l’esecuzione del contratto stesso. </w:t>
      </w:r>
    </w:p>
    <w:p w14:paraId="7166BFF9" w14:textId="77777777" w:rsidR="00C3115F" w:rsidRPr="00FA4474" w:rsidRDefault="00B40796" w:rsidP="00FA4474">
      <w:pPr>
        <w:spacing w:after="240"/>
        <w:rPr>
          <w:rFonts w:ascii="Calibri" w:hAnsi="Calibri" w:cs="Calibri"/>
          <w:sz w:val="22"/>
          <w:szCs w:val="22"/>
        </w:rPr>
      </w:pPr>
      <w:r w:rsidRPr="00990843">
        <w:rPr>
          <w:rFonts w:ascii="Calibri" w:hAnsi="Calibri" w:cs="Calibri"/>
          <w:sz w:val="22"/>
          <w:szCs w:val="22"/>
        </w:rPr>
        <w:t xml:space="preserve">Ai fini della suddetta normativa, le parti dichiarano che i dati personali forniti con il presente atto sono esatti e corrispondono al vero esonerandosi reciprocamente da qualsivoglia responsabilità per errori materiali di compilazione ovvero per errori derivanti da una inesatta imputazione dei dati stessi negli archivi elettronici e cartacei. </w:t>
      </w:r>
    </w:p>
    <w:p w14:paraId="0DDFBAC8" w14:textId="77777777" w:rsidR="00C3115F" w:rsidRPr="00990843" w:rsidRDefault="00C3115F" w:rsidP="00FA4474">
      <w:pPr>
        <w:spacing w:after="240"/>
        <w:rPr>
          <w:rFonts w:ascii="Calibri" w:hAnsi="Calibri" w:cs="Calibri"/>
          <w:sz w:val="22"/>
          <w:szCs w:val="22"/>
        </w:rPr>
      </w:pPr>
      <w:r w:rsidRPr="00990843">
        <w:rPr>
          <w:rFonts w:ascii="Calibri" w:hAnsi="Calibri" w:cs="Calibri"/>
          <w:sz w:val="22"/>
          <w:szCs w:val="22"/>
        </w:rPr>
        <w:t xml:space="preserve">La </w:t>
      </w:r>
      <w:r w:rsidR="000C026B">
        <w:rPr>
          <w:rFonts w:ascii="Calibri" w:hAnsi="Calibri" w:cs="Calibri"/>
          <w:sz w:val="22"/>
          <w:szCs w:val="22"/>
        </w:rPr>
        <w:t>Stazione Appaltante</w:t>
      </w:r>
      <w:r w:rsidR="00B40796" w:rsidRPr="00990843">
        <w:rPr>
          <w:rFonts w:ascii="Calibri" w:hAnsi="Calibri" w:cs="Calibri"/>
          <w:sz w:val="22"/>
          <w:szCs w:val="22"/>
        </w:rPr>
        <w:t xml:space="preserve"> esegue il trattamento dei dati necessari alla esecuzione del contratto, in ottemperanza ad obblighi di legge, ed in particolare per le finalità legate al monitoraggio delle attività oggetto del presente contratto</w:t>
      </w:r>
      <w:r w:rsidRPr="00990843">
        <w:rPr>
          <w:rFonts w:ascii="Calibri" w:hAnsi="Calibri" w:cs="Calibri"/>
          <w:sz w:val="22"/>
          <w:szCs w:val="22"/>
        </w:rPr>
        <w:t>.</w:t>
      </w:r>
    </w:p>
    <w:p w14:paraId="5B0D3FEE" w14:textId="77777777" w:rsidR="00C3115F" w:rsidRPr="00990843" w:rsidRDefault="00B40796" w:rsidP="00FA4474">
      <w:pPr>
        <w:spacing w:after="240"/>
        <w:rPr>
          <w:rFonts w:ascii="Calibri" w:hAnsi="Calibri" w:cs="Calibri"/>
          <w:sz w:val="22"/>
          <w:szCs w:val="22"/>
        </w:rPr>
      </w:pPr>
      <w:r w:rsidRPr="00990843">
        <w:rPr>
          <w:rFonts w:ascii="Calibri" w:hAnsi="Calibri" w:cs="Calibri"/>
          <w:sz w:val="22"/>
          <w:szCs w:val="22"/>
        </w:rPr>
        <w:t>I trattamenti dei dati saranno improntati ai principi di correttezza, liceità e trasparenza e nel rispetto dei principi generali applicabili al trattamento dei dati personali di cui all’art. 5 del Regolamento UE 2016/679</w:t>
      </w:r>
      <w:r w:rsidR="00C3115F" w:rsidRPr="00990843">
        <w:rPr>
          <w:rFonts w:ascii="Calibri" w:hAnsi="Calibri" w:cs="Calibri"/>
          <w:sz w:val="22"/>
          <w:szCs w:val="22"/>
        </w:rPr>
        <w:t>.</w:t>
      </w:r>
    </w:p>
    <w:p w14:paraId="265A6CEC" w14:textId="77777777" w:rsidR="00C3115F" w:rsidRPr="00990843" w:rsidRDefault="00B40796" w:rsidP="00FA4474">
      <w:pPr>
        <w:spacing w:after="240"/>
        <w:rPr>
          <w:rFonts w:ascii="Calibri" w:hAnsi="Calibri" w:cs="Calibri"/>
          <w:sz w:val="22"/>
          <w:szCs w:val="22"/>
        </w:rPr>
      </w:pPr>
      <w:r w:rsidRPr="00990843">
        <w:rPr>
          <w:rFonts w:ascii="Calibri" w:hAnsi="Calibri" w:cs="Calibri"/>
          <w:sz w:val="22"/>
          <w:szCs w:val="22"/>
        </w:rPr>
        <w:lastRenderedPageBreak/>
        <w:t>L’</w:t>
      </w:r>
      <w:r w:rsidR="000C026B">
        <w:rPr>
          <w:rFonts w:ascii="Calibri" w:hAnsi="Calibri" w:cs="Calibri"/>
          <w:sz w:val="22"/>
          <w:szCs w:val="22"/>
        </w:rPr>
        <w:t>Aggiudicatario</w:t>
      </w:r>
      <w:r w:rsidRPr="00990843">
        <w:rPr>
          <w:rFonts w:ascii="Calibri" w:hAnsi="Calibri" w:cs="Calibri"/>
          <w:sz w:val="22"/>
          <w:szCs w:val="22"/>
        </w:rPr>
        <w:t xml:space="preserve"> ha l’obbligo di mantenere riservati i dati e le informazioni, di cui venga in possesso e, comunque, a conoscenza, di non divulgarli in alcun modo e in qualsiasi forma e di non farne oggetto di utilizzazione a qualsiasi titolo per scopi diversi da quelli strettamente necessari all’esecuzione del contratto. </w:t>
      </w:r>
    </w:p>
    <w:p w14:paraId="76115CF1" w14:textId="77777777" w:rsidR="00C3115F" w:rsidRPr="00990843" w:rsidRDefault="00B40796" w:rsidP="00FA4474">
      <w:pPr>
        <w:spacing w:after="240"/>
        <w:rPr>
          <w:rFonts w:ascii="Calibri" w:hAnsi="Calibri" w:cs="Calibri"/>
          <w:sz w:val="22"/>
          <w:szCs w:val="22"/>
        </w:rPr>
      </w:pPr>
      <w:r w:rsidRPr="00990843">
        <w:rPr>
          <w:rFonts w:ascii="Calibri" w:hAnsi="Calibri" w:cs="Calibri"/>
          <w:sz w:val="22"/>
          <w:szCs w:val="22"/>
        </w:rPr>
        <w:t>L’</w:t>
      </w:r>
      <w:r w:rsidR="000C026B">
        <w:rPr>
          <w:rFonts w:ascii="Calibri" w:hAnsi="Calibri" w:cs="Calibri"/>
          <w:sz w:val="22"/>
          <w:szCs w:val="22"/>
        </w:rPr>
        <w:t>Aggiudicatario</w:t>
      </w:r>
      <w:r w:rsidRPr="00990843">
        <w:rPr>
          <w:rFonts w:ascii="Calibri" w:hAnsi="Calibri" w:cs="Calibri"/>
          <w:sz w:val="22"/>
          <w:szCs w:val="22"/>
        </w:rPr>
        <w:t xml:space="preserve"> è responsabile per l’esatta osservanza da parte dei propri dipendenti, consulenti e collaboratori, nonché di subappaltatori e dei dipendenti, consulenti e collaboratori di questi ultimi, degli obblighi di segretezza anzidetti. </w:t>
      </w:r>
    </w:p>
    <w:p w14:paraId="13278722" w14:textId="77777777" w:rsidR="00C3115F" w:rsidRPr="00990843" w:rsidRDefault="00B40796" w:rsidP="00FA4474">
      <w:pPr>
        <w:spacing w:after="240"/>
        <w:rPr>
          <w:rFonts w:ascii="Calibri" w:hAnsi="Calibri" w:cs="Calibri"/>
          <w:sz w:val="22"/>
          <w:szCs w:val="22"/>
        </w:rPr>
      </w:pPr>
      <w:r w:rsidRPr="00990843">
        <w:rPr>
          <w:rFonts w:ascii="Calibri" w:hAnsi="Calibri" w:cs="Calibri"/>
          <w:sz w:val="22"/>
          <w:szCs w:val="22"/>
        </w:rPr>
        <w:t xml:space="preserve">In caso di inosservanza degli obblighi di riservatezza, </w:t>
      </w:r>
      <w:r w:rsidR="00C3115F" w:rsidRPr="00990843">
        <w:rPr>
          <w:rFonts w:ascii="Calibri" w:hAnsi="Calibri" w:cs="Calibri"/>
          <w:sz w:val="22"/>
          <w:szCs w:val="22"/>
        </w:rPr>
        <w:t xml:space="preserve">la </w:t>
      </w:r>
      <w:r w:rsidR="000C026B">
        <w:rPr>
          <w:rFonts w:ascii="Calibri" w:hAnsi="Calibri" w:cs="Calibri"/>
          <w:sz w:val="22"/>
          <w:szCs w:val="22"/>
        </w:rPr>
        <w:t>Stazione Appaltante</w:t>
      </w:r>
      <w:r w:rsidR="00C3115F" w:rsidRPr="00990843">
        <w:rPr>
          <w:rFonts w:ascii="Calibri" w:hAnsi="Calibri" w:cs="Calibri"/>
          <w:sz w:val="22"/>
          <w:szCs w:val="22"/>
        </w:rPr>
        <w:t xml:space="preserve"> </w:t>
      </w:r>
      <w:r w:rsidRPr="00990843">
        <w:rPr>
          <w:rFonts w:ascii="Calibri" w:hAnsi="Calibri" w:cs="Calibri"/>
          <w:sz w:val="22"/>
          <w:szCs w:val="22"/>
        </w:rPr>
        <w:t>ha facoltà di dichiarare risolto di diritto il contratto, fermo restando che l’</w:t>
      </w:r>
      <w:r w:rsidR="000C026B">
        <w:rPr>
          <w:rFonts w:ascii="Calibri" w:hAnsi="Calibri" w:cs="Calibri"/>
          <w:sz w:val="22"/>
          <w:szCs w:val="22"/>
        </w:rPr>
        <w:t>Aggiudicatario</w:t>
      </w:r>
      <w:r w:rsidRPr="00990843">
        <w:rPr>
          <w:rFonts w:ascii="Calibri" w:hAnsi="Calibri" w:cs="Calibri"/>
          <w:sz w:val="22"/>
          <w:szCs w:val="22"/>
        </w:rPr>
        <w:t xml:space="preserve"> sarà tenuto a risarcire tutti i danni che ne dovessero derivare. </w:t>
      </w:r>
    </w:p>
    <w:p w14:paraId="6E77E74F" w14:textId="77777777" w:rsidR="00C3115F" w:rsidRPr="00990843" w:rsidRDefault="00B40796" w:rsidP="00FA4474">
      <w:pPr>
        <w:spacing w:after="240"/>
        <w:rPr>
          <w:rFonts w:ascii="Calibri" w:hAnsi="Calibri" w:cs="Calibri"/>
          <w:sz w:val="22"/>
          <w:szCs w:val="22"/>
        </w:rPr>
      </w:pPr>
      <w:r w:rsidRPr="00990843">
        <w:rPr>
          <w:rFonts w:ascii="Calibri" w:hAnsi="Calibri" w:cs="Calibri"/>
          <w:sz w:val="22"/>
          <w:szCs w:val="22"/>
        </w:rPr>
        <w:t>L’</w:t>
      </w:r>
      <w:r w:rsidR="000C026B">
        <w:rPr>
          <w:rFonts w:ascii="Calibri" w:hAnsi="Calibri" w:cs="Calibri"/>
          <w:sz w:val="22"/>
          <w:szCs w:val="22"/>
        </w:rPr>
        <w:t>Aggiudicatario</w:t>
      </w:r>
      <w:r w:rsidRPr="00990843">
        <w:rPr>
          <w:rFonts w:ascii="Calibri" w:hAnsi="Calibri" w:cs="Calibri"/>
          <w:sz w:val="22"/>
          <w:szCs w:val="22"/>
        </w:rPr>
        <w:t xml:space="preserve"> potrà menzionare i termini essenziali del contratto nei casi in cui fosse condizione necessaria per la partecipazione dell’</w:t>
      </w:r>
      <w:r w:rsidR="000C026B">
        <w:rPr>
          <w:rFonts w:ascii="Calibri" w:hAnsi="Calibri" w:cs="Calibri"/>
          <w:sz w:val="22"/>
          <w:szCs w:val="22"/>
        </w:rPr>
        <w:t>Aggiudicatario</w:t>
      </w:r>
      <w:r w:rsidRPr="00990843">
        <w:rPr>
          <w:rFonts w:ascii="Calibri" w:hAnsi="Calibri" w:cs="Calibri"/>
          <w:sz w:val="22"/>
          <w:szCs w:val="22"/>
        </w:rPr>
        <w:t xml:space="preserve"> stesso a gare e appalti, previa comunicazione al</w:t>
      </w:r>
      <w:r w:rsidR="00C3115F" w:rsidRPr="00990843">
        <w:rPr>
          <w:rFonts w:ascii="Calibri" w:hAnsi="Calibri" w:cs="Calibri"/>
          <w:sz w:val="22"/>
          <w:szCs w:val="22"/>
        </w:rPr>
        <w:t xml:space="preserve">la </w:t>
      </w:r>
      <w:r w:rsidR="000C026B">
        <w:rPr>
          <w:rFonts w:ascii="Calibri" w:hAnsi="Calibri" w:cs="Calibri"/>
          <w:sz w:val="22"/>
          <w:szCs w:val="22"/>
        </w:rPr>
        <w:t>Stazione Appaltante</w:t>
      </w:r>
      <w:r w:rsidR="00C3115F" w:rsidRPr="00990843">
        <w:rPr>
          <w:rFonts w:ascii="Calibri" w:hAnsi="Calibri" w:cs="Calibri"/>
          <w:sz w:val="22"/>
          <w:szCs w:val="22"/>
        </w:rPr>
        <w:t xml:space="preserve"> </w:t>
      </w:r>
      <w:r w:rsidRPr="00990843">
        <w:rPr>
          <w:rFonts w:ascii="Calibri" w:hAnsi="Calibri" w:cs="Calibri"/>
          <w:sz w:val="22"/>
          <w:szCs w:val="22"/>
        </w:rPr>
        <w:t xml:space="preserve">delle modalità e dei contenuti di detta menzione. </w:t>
      </w:r>
    </w:p>
    <w:p w14:paraId="08F1B83D" w14:textId="77777777" w:rsidR="00C3115F" w:rsidRPr="00990843" w:rsidRDefault="00B40796" w:rsidP="00FA4474">
      <w:pPr>
        <w:spacing w:after="240"/>
        <w:rPr>
          <w:rFonts w:ascii="Calibri" w:hAnsi="Calibri" w:cs="Calibri"/>
          <w:sz w:val="22"/>
          <w:szCs w:val="22"/>
        </w:rPr>
      </w:pPr>
      <w:r w:rsidRPr="00990843">
        <w:rPr>
          <w:rFonts w:ascii="Calibri" w:hAnsi="Calibri" w:cs="Calibri"/>
          <w:sz w:val="22"/>
          <w:szCs w:val="22"/>
        </w:rPr>
        <w:t>L’</w:t>
      </w:r>
      <w:r w:rsidR="000C026B">
        <w:rPr>
          <w:rFonts w:ascii="Calibri" w:hAnsi="Calibri" w:cs="Calibri"/>
          <w:sz w:val="22"/>
          <w:szCs w:val="22"/>
        </w:rPr>
        <w:t>Aggiudicatario</w:t>
      </w:r>
      <w:r w:rsidRPr="00990843">
        <w:rPr>
          <w:rFonts w:ascii="Calibri" w:hAnsi="Calibri" w:cs="Calibri"/>
          <w:sz w:val="22"/>
          <w:szCs w:val="22"/>
        </w:rPr>
        <w:t xml:space="preserve"> si impegna, altresì, a conformare i trattamenti di dati personali di cui è titolare </w:t>
      </w:r>
      <w:r w:rsidR="00C3115F" w:rsidRPr="00990843">
        <w:rPr>
          <w:rFonts w:ascii="Calibri" w:hAnsi="Calibri" w:cs="Calibri"/>
          <w:sz w:val="22"/>
          <w:szCs w:val="22"/>
        </w:rPr>
        <w:t xml:space="preserve">la </w:t>
      </w:r>
      <w:r w:rsidR="000C026B">
        <w:rPr>
          <w:rFonts w:ascii="Calibri" w:hAnsi="Calibri" w:cs="Calibri"/>
          <w:sz w:val="22"/>
          <w:szCs w:val="22"/>
        </w:rPr>
        <w:t>Stazione Appaltante</w:t>
      </w:r>
      <w:r w:rsidR="00C3115F" w:rsidRPr="00990843">
        <w:rPr>
          <w:rFonts w:ascii="Calibri" w:hAnsi="Calibri" w:cs="Calibri"/>
          <w:sz w:val="22"/>
          <w:szCs w:val="22"/>
        </w:rPr>
        <w:t xml:space="preserve"> </w:t>
      </w:r>
      <w:r w:rsidRPr="00990843">
        <w:rPr>
          <w:rFonts w:ascii="Calibri" w:hAnsi="Calibri" w:cs="Calibri"/>
          <w:sz w:val="22"/>
          <w:szCs w:val="22"/>
        </w:rPr>
        <w:t>al Regolamento Generale sulla Protezione dei dati personali ed al Codice in materia di protezione dei dati personali.</w:t>
      </w:r>
    </w:p>
    <w:p w14:paraId="3C35BD6C" w14:textId="77777777" w:rsidR="00C3115F" w:rsidRPr="00990843" w:rsidRDefault="00B40796" w:rsidP="00FA4474">
      <w:pPr>
        <w:spacing w:after="240"/>
        <w:rPr>
          <w:rFonts w:ascii="Calibri" w:hAnsi="Calibri" w:cs="Calibri"/>
          <w:sz w:val="22"/>
          <w:szCs w:val="22"/>
        </w:rPr>
      </w:pPr>
      <w:r w:rsidRPr="00990843">
        <w:rPr>
          <w:rFonts w:ascii="Calibri" w:hAnsi="Calibri" w:cs="Calibri"/>
          <w:sz w:val="22"/>
          <w:szCs w:val="22"/>
        </w:rPr>
        <w:t xml:space="preserve">La </w:t>
      </w:r>
      <w:r w:rsidR="000C026B">
        <w:rPr>
          <w:rFonts w:ascii="Calibri" w:hAnsi="Calibri" w:cs="Calibri"/>
          <w:sz w:val="22"/>
          <w:szCs w:val="22"/>
        </w:rPr>
        <w:t>Stazione Appaltante</w:t>
      </w:r>
      <w:r w:rsidRPr="00990843">
        <w:rPr>
          <w:rFonts w:ascii="Calibri" w:hAnsi="Calibri" w:cs="Calibri"/>
          <w:sz w:val="22"/>
          <w:szCs w:val="22"/>
        </w:rPr>
        <w:t xml:space="preserve"> rende le seguenti informazioni, ai sensi degli artt. 13-14 d</w:t>
      </w:r>
      <w:r w:rsidR="00A32280">
        <w:rPr>
          <w:rFonts w:ascii="Calibri" w:hAnsi="Calibri" w:cs="Calibri"/>
          <w:sz w:val="22"/>
          <w:szCs w:val="22"/>
        </w:rPr>
        <w:t>el Regolamento Europeo 679/2016.</w:t>
      </w:r>
    </w:p>
    <w:p w14:paraId="74B0BA16" w14:textId="77777777" w:rsidR="00C3115F" w:rsidRPr="00990843" w:rsidRDefault="00B40796" w:rsidP="00FA4474">
      <w:pPr>
        <w:spacing w:after="240"/>
        <w:rPr>
          <w:rFonts w:ascii="Calibri" w:hAnsi="Calibri" w:cs="Calibri"/>
          <w:sz w:val="22"/>
          <w:szCs w:val="22"/>
        </w:rPr>
      </w:pPr>
      <w:r w:rsidRPr="00990843">
        <w:rPr>
          <w:rFonts w:ascii="Calibri" w:hAnsi="Calibri" w:cs="Calibri"/>
          <w:sz w:val="22"/>
          <w:szCs w:val="22"/>
        </w:rPr>
        <w:t xml:space="preserve">Il Titolare del trattamento dei dati personali è </w:t>
      </w:r>
      <w:r w:rsidR="00C3115F" w:rsidRPr="00990843">
        <w:rPr>
          <w:rFonts w:ascii="Calibri" w:hAnsi="Calibri" w:cs="Calibri"/>
          <w:sz w:val="22"/>
          <w:szCs w:val="22"/>
        </w:rPr>
        <w:t>l’Arca Capitanata</w:t>
      </w:r>
      <w:r w:rsidRPr="00990843">
        <w:rPr>
          <w:rFonts w:ascii="Calibri" w:hAnsi="Calibri" w:cs="Calibri"/>
          <w:sz w:val="22"/>
          <w:szCs w:val="22"/>
        </w:rPr>
        <w:t xml:space="preserve">, con sede legale </w:t>
      </w:r>
      <w:r w:rsidR="00C3115F" w:rsidRPr="00990843">
        <w:rPr>
          <w:rFonts w:ascii="Calibri" w:hAnsi="Calibri" w:cs="Calibri"/>
          <w:sz w:val="22"/>
          <w:szCs w:val="22"/>
        </w:rPr>
        <w:t>in Fogg</w:t>
      </w:r>
      <w:r w:rsidR="00A32280">
        <w:rPr>
          <w:rFonts w:ascii="Calibri" w:hAnsi="Calibri" w:cs="Calibri"/>
          <w:sz w:val="22"/>
          <w:szCs w:val="22"/>
        </w:rPr>
        <w:t xml:space="preserve">ia alla Via Romolo </w:t>
      </w:r>
      <w:proofErr w:type="spellStart"/>
      <w:r w:rsidR="00A32280">
        <w:rPr>
          <w:rFonts w:ascii="Calibri" w:hAnsi="Calibri" w:cs="Calibri"/>
          <w:sz w:val="22"/>
          <w:szCs w:val="22"/>
        </w:rPr>
        <w:t>Caggese</w:t>
      </w:r>
      <w:proofErr w:type="spellEnd"/>
      <w:r w:rsidR="00A32280">
        <w:rPr>
          <w:rFonts w:ascii="Calibri" w:hAnsi="Calibri" w:cs="Calibri"/>
          <w:sz w:val="22"/>
          <w:szCs w:val="22"/>
        </w:rPr>
        <w:t xml:space="preserve"> n. 2.</w:t>
      </w:r>
    </w:p>
    <w:p w14:paraId="3ADFE6BD" w14:textId="77777777" w:rsidR="00C3115F" w:rsidRPr="00FA4474" w:rsidRDefault="00B40796" w:rsidP="00FA4474">
      <w:pPr>
        <w:spacing w:after="240"/>
        <w:rPr>
          <w:rFonts w:ascii="Calibri" w:hAnsi="Calibri" w:cs="Calibri"/>
          <w:sz w:val="22"/>
          <w:szCs w:val="22"/>
        </w:rPr>
      </w:pPr>
      <w:r w:rsidRPr="00990843">
        <w:rPr>
          <w:rFonts w:ascii="Calibri" w:hAnsi="Calibri" w:cs="Calibri"/>
          <w:sz w:val="22"/>
          <w:szCs w:val="22"/>
        </w:rPr>
        <w:t xml:space="preserve">Il Responsabile della protezione dei dati è </w:t>
      </w:r>
      <w:r w:rsidR="00905997" w:rsidRPr="00990843">
        <w:rPr>
          <w:rFonts w:ascii="Calibri" w:hAnsi="Calibri" w:cs="Calibri"/>
          <w:sz w:val="22"/>
          <w:szCs w:val="22"/>
        </w:rPr>
        <w:t>il dott. Filippo Del Vecchio</w:t>
      </w:r>
      <w:r w:rsidRPr="00990843">
        <w:rPr>
          <w:rFonts w:ascii="Calibri" w:hAnsi="Calibri" w:cs="Calibri"/>
          <w:sz w:val="22"/>
          <w:szCs w:val="22"/>
        </w:rPr>
        <w:t>, mail:</w:t>
      </w:r>
      <w:r w:rsidR="00905997" w:rsidRPr="00990843">
        <w:rPr>
          <w:rFonts w:ascii="Calibri" w:hAnsi="Calibri" w:cs="Calibri"/>
          <w:sz w:val="22"/>
          <w:szCs w:val="22"/>
        </w:rPr>
        <w:t xml:space="preserve"> </w:t>
      </w:r>
      <w:r w:rsidR="00905997" w:rsidRPr="00CB0E55">
        <w:rPr>
          <w:rFonts w:ascii="Calibri" w:hAnsi="Calibri" w:cs="Calibri"/>
          <w:bCs/>
          <w:sz w:val="22"/>
          <w:szCs w:val="22"/>
        </w:rPr>
        <w:t>dpo</w:t>
      </w:r>
      <w:r w:rsidR="00905997" w:rsidRPr="00CB0E55">
        <w:rPr>
          <w:rFonts w:ascii="Calibri" w:hAnsi="Calibri" w:cs="Calibri"/>
          <w:sz w:val="22"/>
          <w:szCs w:val="22"/>
        </w:rPr>
        <w:t>@arcacapitanata.it</w:t>
      </w:r>
      <w:r w:rsidR="00905997" w:rsidRPr="00990843">
        <w:rPr>
          <w:rFonts w:ascii="Calibri" w:hAnsi="Calibri" w:cs="Calibri"/>
          <w:sz w:val="22"/>
          <w:szCs w:val="22"/>
        </w:rPr>
        <w:t xml:space="preserve"> a cui</w:t>
      </w:r>
      <w:r w:rsidRPr="00990843">
        <w:rPr>
          <w:rFonts w:ascii="Calibri" w:hAnsi="Calibri" w:cs="Calibri"/>
          <w:sz w:val="22"/>
          <w:szCs w:val="22"/>
        </w:rPr>
        <w:t xml:space="preserve"> è possibile rivolgersi per esercitare i diritti che la normativa sulla protezione dei dati personali riserva agli interessati. </w:t>
      </w:r>
    </w:p>
    <w:p w14:paraId="3AA3A72B" w14:textId="77777777" w:rsidR="00C3115F" w:rsidRPr="00990843" w:rsidRDefault="00C3115F" w:rsidP="00FA4474">
      <w:pPr>
        <w:spacing w:after="240"/>
        <w:rPr>
          <w:rFonts w:ascii="Calibri" w:hAnsi="Calibri" w:cs="Calibri"/>
          <w:sz w:val="22"/>
          <w:szCs w:val="22"/>
        </w:rPr>
      </w:pPr>
      <w:r w:rsidRPr="00990843">
        <w:rPr>
          <w:rFonts w:ascii="Calibri" w:hAnsi="Calibri" w:cs="Calibri"/>
          <w:sz w:val="22"/>
          <w:szCs w:val="22"/>
        </w:rPr>
        <w:t>I</w:t>
      </w:r>
      <w:r w:rsidR="00B40796" w:rsidRPr="00990843">
        <w:rPr>
          <w:rFonts w:ascii="Calibri" w:hAnsi="Calibri" w:cs="Calibri"/>
          <w:sz w:val="22"/>
          <w:szCs w:val="22"/>
        </w:rPr>
        <w:t xml:space="preserve"> dati del Partecipante </w:t>
      </w:r>
      <w:r w:rsidR="000C026B">
        <w:rPr>
          <w:rFonts w:ascii="Calibri" w:hAnsi="Calibri" w:cs="Calibri"/>
          <w:sz w:val="22"/>
          <w:szCs w:val="22"/>
        </w:rPr>
        <w:t>Aggiudicatario</w:t>
      </w:r>
      <w:r w:rsidR="00B40796" w:rsidRPr="00990843">
        <w:rPr>
          <w:rFonts w:ascii="Calibri" w:hAnsi="Calibri" w:cs="Calibri"/>
          <w:sz w:val="22"/>
          <w:szCs w:val="22"/>
        </w:rPr>
        <w:t xml:space="preserve"> sono stati acquisiti ai fini della stipula e dell’esecuzione del contratto, ivi compresi gli adempimenti contabili e per le verifiche imposte dal </w:t>
      </w:r>
      <w:r w:rsidRPr="00990843">
        <w:rPr>
          <w:rFonts w:ascii="Calibri" w:hAnsi="Calibri" w:cs="Calibri"/>
          <w:sz w:val="22"/>
          <w:szCs w:val="22"/>
        </w:rPr>
        <w:t>D. Lgs n. 36/2023.</w:t>
      </w:r>
    </w:p>
    <w:p w14:paraId="3350F38A" w14:textId="77777777" w:rsidR="005C6762" w:rsidRPr="00990843" w:rsidRDefault="00905997" w:rsidP="00FA4474">
      <w:pPr>
        <w:spacing w:after="240"/>
        <w:rPr>
          <w:rFonts w:ascii="Calibri" w:hAnsi="Calibri" w:cs="Calibri"/>
          <w:sz w:val="22"/>
          <w:szCs w:val="22"/>
        </w:rPr>
      </w:pPr>
      <w:r w:rsidRPr="00990843">
        <w:rPr>
          <w:rFonts w:ascii="Calibri" w:hAnsi="Calibri" w:cs="Calibri"/>
          <w:sz w:val="22"/>
          <w:szCs w:val="22"/>
        </w:rPr>
        <w:t xml:space="preserve">Il </w:t>
      </w:r>
      <w:r w:rsidR="00B40796" w:rsidRPr="00990843">
        <w:rPr>
          <w:rFonts w:ascii="Calibri" w:hAnsi="Calibri" w:cs="Calibri"/>
          <w:sz w:val="22"/>
          <w:szCs w:val="22"/>
        </w:rPr>
        <w:t>trattamento dei dati sarà effettuato manualmente (ad esempio, su supporto cartaceo) e/o attraverso strumenti automatizzati (ad esempio, utilizzando procedure informatiche e supporti elettronici), con logiche correlate alle finalità di cui sopra e, comunque, in modo da garantire la sicurezza e la riservatezza dei dati personali.</w:t>
      </w:r>
    </w:p>
    <w:p w14:paraId="439BC395" w14:textId="77777777" w:rsidR="00B40796" w:rsidRDefault="00B40796" w:rsidP="00FA4474">
      <w:pPr>
        <w:pStyle w:val="Titolo1"/>
        <w:suppressAutoHyphens/>
        <w:spacing w:after="240" w:line="240" w:lineRule="auto"/>
        <w:rPr>
          <w:rFonts w:ascii="Calibri" w:hAnsi="Calibri" w:cs="Calibri"/>
          <w:color w:val="000000"/>
          <w:sz w:val="22"/>
          <w:szCs w:val="22"/>
        </w:rPr>
      </w:pPr>
      <w:bookmarkStart w:id="25" w:name="_Toc170815257"/>
      <w:r>
        <w:rPr>
          <w:rFonts w:ascii="Calibri" w:hAnsi="Calibri" w:cs="Calibri"/>
          <w:color w:val="000000"/>
          <w:sz w:val="22"/>
          <w:szCs w:val="22"/>
        </w:rPr>
        <w:t>Art. 2</w:t>
      </w:r>
      <w:r w:rsidR="000C026B">
        <w:rPr>
          <w:rFonts w:ascii="Calibri" w:hAnsi="Calibri" w:cs="Calibri"/>
          <w:color w:val="000000"/>
          <w:sz w:val="22"/>
          <w:szCs w:val="22"/>
        </w:rPr>
        <w:t>5</w:t>
      </w:r>
      <w:r>
        <w:rPr>
          <w:rFonts w:ascii="Calibri" w:hAnsi="Calibri" w:cs="Calibri"/>
          <w:color w:val="000000"/>
          <w:sz w:val="22"/>
          <w:szCs w:val="22"/>
        </w:rPr>
        <w:t xml:space="preserve"> Codice di comportamento - Divieto di pantouflage</w:t>
      </w:r>
      <w:bookmarkEnd w:id="25"/>
    </w:p>
    <w:p w14:paraId="49AB0BC9" w14:textId="77777777" w:rsidR="00EF13B3" w:rsidRDefault="00905997" w:rsidP="00FA4474">
      <w:pPr>
        <w:pStyle w:val="art-comma"/>
        <w:suppressAutoHyphens/>
        <w:spacing w:after="240"/>
        <w:ind w:left="0" w:firstLine="0"/>
        <w:rPr>
          <w:rFonts w:ascii="Calibri" w:hAnsi="Calibri" w:cs="Calibri"/>
          <w:color w:val="000000"/>
          <w:sz w:val="22"/>
          <w:szCs w:val="22"/>
        </w:rPr>
      </w:pPr>
      <w:r>
        <w:rPr>
          <w:rFonts w:ascii="Calibri" w:hAnsi="Calibri" w:cs="Calibri"/>
          <w:color w:val="000000"/>
          <w:sz w:val="22"/>
          <w:szCs w:val="22"/>
        </w:rPr>
        <w:t>L’</w:t>
      </w:r>
      <w:r w:rsidR="000C026B">
        <w:rPr>
          <w:rFonts w:ascii="Calibri" w:hAnsi="Calibri" w:cs="Calibri"/>
          <w:color w:val="000000"/>
          <w:sz w:val="22"/>
          <w:szCs w:val="22"/>
        </w:rPr>
        <w:t>Aggiudicatario</w:t>
      </w:r>
      <w:r w:rsidR="00B40796">
        <w:rPr>
          <w:rFonts w:ascii="Calibri" w:hAnsi="Calibri" w:cs="Calibri"/>
          <w:color w:val="000000"/>
          <w:sz w:val="22"/>
          <w:szCs w:val="22"/>
        </w:rPr>
        <w:t xml:space="preserve"> si impegna a far rispettare ai propri dipendenti/collabo</w:t>
      </w:r>
      <w:r>
        <w:rPr>
          <w:rFonts w:ascii="Calibri" w:hAnsi="Calibri" w:cs="Calibri"/>
          <w:color w:val="000000"/>
          <w:sz w:val="22"/>
          <w:szCs w:val="22"/>
        </w:rPr>
        <w:t xml:space="preserve">ratori, occupati nelle attività </w:t>
      </w:r>
      <w:r w:rsidR="00B40796">
        <w:rPr>
          <w:rFonts w:ascii="Calibri" w:hAnsi="Calibri" w:cs="Calibri"/>
          <w:color w:val="000000"/>
          <w:sz w:val="22"/>
          <w:szCs w:val="22"/>
        </w:rPr>
        <w:t xml:space="preserve">contrattuali, gli obblighi di condotta previsti dal vigente Codice di Comportamento </w:t>
      </w:r>
      <w:r>
        <w:rPr>
          <w:rFonts w:ascii="Calibri" w:hAnsi="Calibri" w:cs="Calibri"/>
          <w:color w:val="000000"/>
          <w:sz w:val="22"/>
          <w:szCs w:val="22"/>
        </w:rPr>
        <w:t xml:space="preserve">della </w:t>
      </w:r>
      <w:r w:rsidR="000C026B">
        <w:rPr>
          <w:rFonts w:ascii="Calibri" w:hAnsi="Calibri" w:cs="Calibri"/>
          <w:color w:val="000000"/>
          <w:sz w:val="22"/>
          <w:szCs w:val="22"/>
        </w:rPr>
        <w:t>Stazione Appaltante</w:t>
      </w:r>
      <w:r w:rsidR="00B40796">
        <w:rPr>
          <w:rFonts w:ascii="Calibri" w:hAnsi="Calibri" w:cs="Calibri"/>
          <w:color w:val="000000"/>
          <w:sz w:val="22"/>
          <w:szCs w:val="22"/>
        </w:rPr>
        <w:t xml:space="preserve">, </w:t>
      </w:r>
      <w:r w:rsidR="005C6762" w:rsidRPr="00DC3F81">
        <w:rPr>
          <w:rFonts w:ascii="Calibri" w:hAnsi="Calibri" w:cs="Calibri"/>
          <w:color w:val="000000"/>
          <w:sz w:val="22"/>
          <w:szCs w:val="22"/>
        </w:rPr>
        <w:t xml:space="preserve">adottato  con Deliberazione dell’Amministratore Unico n. 04 del 11/01/2024, reperibile al seguente link </w:t>
      </w:r>
      <w:hyperlink r:id="rId13" w:history="1">
        <w:r w:rsidR="005C6762" w:rsidRPr="00DC3F81">
          <w:rPr>
            <w:rFonts w:ascii="Calibri" w:hAnsi="Calibri" w:cs="Calibri"/>
            <w:color w:val="000000"/>
            <w:sz w:val="22"/>
            <w:szCs w:val="22"/>
          </w:rPr>
          <w:t>http://www.arcacapitanata.it/index.php/amministrazione-trasparente-uff/55-disposizioni-generali/457-atti-generali</w:t>
        </w:r>
      </w:hyperlink>
      <w:r w:rsidR="005C6762" w:rsidRPr="00DC3F81">
        <w:rPr>
          <w:rFonts w:ascii="Calibri" w:hAnsi="Calibri" w:cs="Calibri"/>
          <w:color w:val="000000"/>
          <w:sz w:val="22"/>
          <w:szCs w:val="22"/>
        </w:rPr>
        <w:t xml:space="preserve"> e si impegna, in caso di aggiudicazione, ad osservare e a far osservare ai propri dipendenti e collaboratori, per quanto applicabile, il suddetto codice, pena la risoluzione del contratto e dal </w:t>
      </w:r>
      <w:r w:rsidR="00B40796" w:rsidRPr="00DC3F81">
        <w:rPr>
          <w:rFonts w:ascii="Calibri" w:hAnsi="Calibri" w:cs="Calibri"/>
          <w:color w:val="000000"/>
          <w:sz w:val="22"/>
          <w:szCs w:val="22"/>
        </w:rPr>
        <w:t>“Codice</w:t>
      </w:r>
      <w:r w:rsidR="00B40796">
        <w:rPr>
          <w:rFonts w:ascii="Calibri" w:hAnsi="Calibri" w:cs="Calibri"/>
          <w:color w:val="000000"/>
          <w:sz w:val="22"/>
          <w:szCs w:val="22"/>
        </w:rPr>
        <w:t xml:space="preserve"> di comportamento dei dipendenti pubblici”, emanato con DPR n° 62 del 16.04.2013. In cas</w:t>
      </w:r>
      <w:r>
        <w:rPr>
          <w:rFonts w:ascii="Calibri" w:hAnsi="Calibri" w:cs="Calibri"/>
          <w:color w:val="000000"/>
          <w:sz w:val="22"/>
          <w:szCs w:val="22"/>
        </w:rPr>
        <w:t>o di inadempimento da parte dell’</w:t>
      </w:r>
      <w:r w:rsidR="000C026B">
        <w:rPr>
          <w:rFonts w:ascii="Calibri" w:hAnsi="Calibri" w:cs="Calibri"/>
          <w:color w:val="000000"/>
          <w:sz w:val="22"/>
          <w:szCs w:val="22"/>
        </w:rPr>
        <w:t>Aggiudicatario</w:t>
      </w:r>
      <w:r>
        <w:rPr>
          <w:rFonts w:ascii="Calibri" w:hAnsi="Calibri" w:cs="Calibri"/>
          <w:color w:val="000000"/>
          <w:sz w:val="22"/>
          <w:szCs w:val="22"/>
        </w:rPr>
        <w:t xml:space="preserve"> </w:t>
      </w:r>
      <w:r w:rsidR="00B40796">
        <w:rPr>
          <w:rFonts w:ascii="Calibri" w:hAnsi="Calibri" w:cs="Calibri"/>
          <w:color w:val="000000"/>
          <w:sz w:val="22"/>
          <w:szCs w:val="22"/>
        </w:rPr>
        <w:t xml:space="preserve">agli obblighi di cui al precedente comma, </w:t>
      </w:r>
      <w:r>
        <w:rPr>
          <w:rFonts w:ascii="Calibri" w:hAnsi="Calibri" w:cs="Calibri"/>
          <w:color w:val="000000"/>
          <w:sz w:val="22"/>
          <w:szCs w:val="22"/>
        </w:rPr>
        <w:t xml:space="preserve">la </w:t>
      </w:r>
      <w:r w:rsidR="000C026B">
        <w:rPr>
          <w:rFonts w:ascii="Calibri" w:hAnsi="Calibri" w:cs="Calibri"/>
          <w:color w:val="000000"/>
          <w:sz w:val="22"/>
          <w:szCs w:val="22"/>
        </w:rPr>
        <w:t>Stazione Appaltante</w:t>
      </w:r>
      <w:r w:rsidR="00B40796">
        <w:rPr>
          <w:rFonts w:ascii="Calibri" w:hAnsi="Calibri" w:cs="Calibri"/>
          <w:color w:val="000000"/>
          <w:sz w:val="22"/>
          <w:szCs w:val="22"/>
        </w:rPr>
        <w:t>, fermo restando il diritto al risarcimento del danno, ha facoltà di dichiarare la risoluzione del contratto.</w:t>
      </w:r>
    </w:p>
    <w:p w14:paraId="41F003FF" w14:textId="77777777" w:rsidR="00B40796" w:rsidRDefault="00B40796" w:rsidP="00FA4474">
      <w:pPr>
        <w:pStyle w:val="art-comma"/>
        <w:suppressAutoHyphens/>
        <w:spacing w:after="240"/>
        <w:ind w:left="0" w:firstLine="0"/>
        <w:rPr>
          <w:rFonts w:ascii="Calibri" w:hAnsi="Calibri" w:cs="Calibri"/>
          <w:color w:val="000000"/>
          <w:sz w:val="22"/>
          <w:szCs w:val="22"/>
        </w:rPr>
      </w:pPr>
      <w:r>
        <w:rPr>
          <w:rFonts w:ascii="Calibri" w:hAnsi="Calibri" w:cs="Calibri"/>
          <w:color w:val="000000"/>
          <w:sz w:val="22"/>
          <w:szCs w:val="22"/>
        </w:rPr>
        <w:lastRenderedPageBreak/>
        <w:t>L’</w:t>
      </w:r>
      <w:r w:rsidR="000C026B">
        <w:rPr>
          <w:rFonts w:ascii="Calibri" w:hAnsi="Calibri" w:cs="Calibri"/>
          <w:color w:val="000000"/>
          <w:sz w:val="22"/>
          <w:szCs w:val="22"/>
        </w:rPr>
        <w:t>Aggiudicatario</w:t>
      </w:r>
      <w:r>
        <w:rPr>
          <w:rFonts w:ascii="Calibri" w:hAnsi="Calibri" w:cs="Calibri"/>
          <w:color w:val="000000"/>
          <w:sz w:val="22"/>
          <w:szCs w:val="22"/>
        </w:rPr>
        <w:t xml:space="preserve"> con la sottoscrizione del presente contratto dichiara di non trovarsi nella condizione prevista dall’art. 53 comma 16-ter del </w:t>
      </w:r>
      <w:proofErr w:type="spellStart"/>
      <w:r>
        <w:rPr>
          <w:rFonts w:ascii="Calibri" w:hAnsi="Calibri" w:cs="Calibri"/>
          <w:color w:val="000000"/>
          <w:sz w:val="22"/>
          <w:szCs w:val="22"/>
        </w:rPr>
        <w:t>D.Lgs.</w:t>
      </w:r>
      <w:proofErr w:type="spellEnd"/>
      <w:r>
        <w:rPr>
          <w:rFonts w:ascii="Calibri" w:hAnsi="Calibri" w:cs="Calibri"/>
          <w:color w:val="000000"/>
          <w:sz w:val="22"/>
          <w:szCs w:val="22"/>
        </w:rPr>
        <w:t xml:space="preserve"> 165/2001 (</w:t>
      </w:r>
      <w:r w:rsidRPr="00FA4474">
        <w:rPr>
          <w:rFonts w:ascii="Calibri" w:hAnsi="Calibri" w:cs="Calibri"/>
          <w:i/>
          <w:iCs/>
          <w:color w:val="000000"/>
          <w:sz w:val="22"/>
          <w:szCs w:val="22"/>
        </w:rPr>
        <w:t>pantouflage</w:t>
      </w:r>
      <w:r>
        <w:rPr>
          <w:rFonts w:ascii="Calibri" w:hAnsi="Calibri" w:cs="Calibri"/>
          <w:color w:val="000000"/>
          <w:sz w:val="22"/>
          <w:szCs w:val="22"/>
        </w:rPr>
        <w:t xml:space="preserve"> o </w:t>
      </w:r>
      <w:r w:rsidRPr="00FA4474">
        <w:rPr>
          <w:rFonts w:ascii="Calibri" w:hAnsi="Calibri" w:cs="Calibri"/>
          <w:i/>
          <w:iCs/>
          <w:color w:val="000000"/>
          <w:sz w:val="22"/>
          <w:szCs w:val="22"/>
        </w:rPr>
        <w:t>revolving door</w:t>
      </w:r>
      <w:r>
        <w:rPr>
          <w:rFonts w:ascii="Calibri" w:hAnsi="Calibri" w:cs="Calibri"/>
          <w:color w:val="000000"/>
          <w:sz w:val="22"/>
          <w:szCs w:val="22"/>
        </w:rPr>
        <w:t xml:space="preserve">) in quanto non ha concluso contratti di lavoro subordinato o autonomo e, comunque, non ha attribuito incarichi ad ex dipendenti </w:t>
      </w:r>
      <w:r w:rsidR="00EF13B3">
        <w:rPr>
          <w:rFonts w:ascii="Calibri" w:hAnsi="Calibri" w:cs="Calibri"/>
          <w:color w:val="000000"/>
          <w:sz w:val="22"/>
          <w:szCs w:val="22"/>
        </w:rPr>
        <w:t>dell’Arca Capitanata</w:t>
      </w:r>
      <w:r>
        <w:rPr>
          <w:rFonts w:ascii="Calibri" w:hAnsi="Calibri" w:cs="Calibri"/>
          <w:color w:val="000000"/>
          <w:sz w:val="22"/>
          <w:szCs w:val="22"/>
        </w:rPr>
        <w:t xml:space="preserve"> che hanno cessato il loro rapporto di lavoro da un periodo inferiore ai tre anni e che negli ultimi tre anni di servizio hanno esercitato poteri autoritat</w:t>
      </w:r>
      <w:r w:rsidR="00EF13B3">
        <w:rPr>
          <w:rFonts w:ascii="Calibri" w:hAnsi="Calibri" w:cs="Calibri"/>
          <w:color w:val="000000"/>
          <w:sz w:val="22"/>
          <w:szCs w:val="22"/>
        </w:rPr>
        <w:t xml:space="preserve">ivi o negoziali per conto dell’Arca Capitanata </w:t>
      </w:r>
      <w:r>
        <w:rPr>
          <w:rFonts w:ascii="Calibri" w:hAnsi="Calibri" w:cs="Calibri"/>
          <w:color w:val="000000"/>
          <w:sz w:val="22"/>
          <w:szCs w:val="22"/>
        </w:rPr>
        <w:t>nei suoi confronti.</w:t>
      </w:r>
    </w:p>
    <w:p w14:paraId="2FD62FA5" w14:textId="77777777" w:rsidR="00B40796" w:rsidRDefault="00B40796" w:rsidP="00FA4474">
      <w:pPr>
        <w:pStyle w:val="Titolo1"/>
        <w:suppressAutoHyphens/>
        <w:spacing w:after="240" w:line="240" w:lineRule="auto"/>
        <w:rPr>
          <w:rFonts w:ascii="Calibri" w:hAnsi="Calibri" w:cs="Calibri"/>
          <w:color w:val="000000"/>
          <w:sz w:val="22"/>
          <w:szCs w:val="22"/>
        </w:rPr>
      </w:pPr>
      <w:bookmarkStart w:id="26" w:name="_Toc170815258"/>
      <w:r>
        <w:rPr>
          <w:rFonts w:ascii="Calibri" w:hAnsi="Calibri" w:cs="Calibri"/>
          <w:color w:val="000000"/>
          <w:sz w:val="22"/>
          <w:szCs w:val="22"/>
        </w:rPr>
        <w:t xml:space="preserve">Art. </w:t>
      </w:r>
      <w:r w:rsidR="00EF13B3">
        <w:rPr>
          <w:rFonts w:ascii="Calibri" w:hAnsi="Calibri" w:cs="Calibri"/>
          <w:color w:val="000000"/>
          <w:sz w:val="22"/>
          <w:szCs w:val="22"/>
        </w:rPr>
        <w:t>2</w:t>
      </w:r>
      <w:r w:rsidR="000C026B">
        <w:rPr>
          <w:rFonts w:ascii="Calibri" w:hAnsi="Calibri" w:cs="Calibri"/>
          <w:color w:val="000000"/>
          <w:sz w:val="22"/>
          <w:szCs w:val="22"/>
        </w:rPr>
        <w:t>6</w:t>
      </w:r>
      <w:r>
        <w:rPr>
          <w:rFonts w:ascii="Calibri" w:hAnsi="Calibri" w:cs="Calibri"/>
          <w:color w:val="000000"/>
          <w:sz w:val="22"/>
          <w:szCs w:val="22"/>
        </w:rPr>
        <w:t xml:space="preserve"> Spese contrattuali</w:t>
      </w:r>
      <w:bookmarkEnd w:id="26"/>
    </w:p>
    <w:p w14:paraId="46EE96E5" w14:textId="77777777" w:rsidR="00EF13B3" w:rsidRDefault="00C70790" w:rsidP="00FA4474">
      <w:pPr>
        <w:pStyle w:val="art-comma"/>
        <w:suppressAutoHyphens/>
        <w:spacing w:after="240"/>
        <w:ind w:left="0" w:firstLine="0"/>
        <w:rPr>
          <w:rFonts w:ascii="Calibri" w:hAnsi="Calibri" w:cs="Calibri"/>
          <w:color w:val="000000"/>
          <w:sz w:val="22"/>
          <w:szCs w:val="22"/>
        </w:rPr>
      </w:pPr>
      <w:r w:rsidRPr="00DC3F81">
        <w:rPr>
          <w:rFonts w:ascii="Calibri" w:hAnsi="Calibri" w:cs="Calibri"/>
          <w:color w:val="000000"/>
          <w:sz w:val="22"/>
          <w:szCs w:val="22"/>
        </w:rPr>
        <w:t>Sono a carico dell’</w:t>
      </w:r>
      <w:r w:rsidR="000C026B">
        <w:rPr>
          <w:rFonts w:ascii="Calibri" w:hAnsi="Calibri" w:cs="Calibri"/>
          <w:color w:val="000000"/>
          <w:sz w:val="22"/>
          <w:szCs w:val="22"/>
        </w:rPr>
        <w:t>Aggiudicatario</w:t>
      </w:r>
      <w:r w:rsidRPr="00DC3F81">
        <w:rPr>
          <w:rFonts w:ascii="Calibri" w:hAnsi="Calibri" w:cs="Calibri"/>
          <w:color w:val="000000"/>
          <w:sz w:val="22"/>
          <w:szCs w:val="22"/>
        </w:rPr>
        <w:t xml:space="preserve"> tutte le spese contrattuali, gli oneri fiscali quali imposte e tasse - ivi comprese quelle di registro se dovute - relative alla stipulazione del contratto.</w:t>
      </w:r>
    </w:p>
    <w:p w14:paraId="3D3F7716" w14:textId="77777777" w:rsidR="00B40796" w:rsidRDefault="00B40796" w:rsidP="00FA4474">
      <w:pPr>
        <w:pStyle w:val="Titolo1"/>
        <w:suppressAutoHyphens/>
        <w:spacing w:after="240" w:line="240" w:lineRule="auto"/>
        <w:rPr>
          <w:rFonts w:ascii="Calibri" w:hAnsi="Calibri" w:cs="Calibri"/>
          <w:color w:val="000000"/>
          <w:sz w:val="22"/>
          <w:szCs w:val="22"/>
        </w:rPr>
      </w:pPr>
      <w:bookmarkStart w:id="27" w:name="_Toc170815259"/>
      <w:r>
        <w:rPr>
          <w:rFonts w:ascii="Calibri" w:hAnsi="Calibri" w:cs="Calibri"/>
          <w:color w:val="000000"/>
          <w:sz w:val="22"/>
          <w:szCs w:val="22"/>
        </w:rPr>
        <w:t xml:space="preserve">Art. </w:t>
      </w:r>
      <w:r w:rsidR="00EF13B3">
        <w:rPr>
          <w:rFonts w:ascii="Calibri" w:hAnsi="Calibri" w:cs="Calibri"/>
          <w:color w:val="000000"/>
          <w:sz w:val="22"/>
          <w:szCs w:val="22"/>
        </w:rPr>
        <w:t>2</w:t>
      </w:r>
      <w:r w:rsidR="000C026B">
        <w:rPr>
          <w:rFonts w:ascii="Calibri" w:hAnsi="Calibri" w:cs="Calibri"/>
          <w:color w:val="000000"/>
          <w:sz w:val="22"/>
          <w:szCs w:val="22"/>
        </w:rPr>
        <w:t>7</w:t>
      </w:r>
      <w:r>
        <w:rPr>
          <w:rFonts w:ascii="Calibri" w:hAnsi="Calibri" w:cs="Calibri"/>
          <w:color w:val="000000"/>
          <w:sz w:val="22"/>
          <w:szCs w:val="22"/>
        </w:rPr>
        <w:t xml:space="preserve"> Clausola finale</w:t>
      </w:r>
      <w:bookmarkEnd w:id="27"/>
    </w:p>
    <w:p w14:paraId="46C85285" w14:textId="77777777" w:rsidR="00B40796" w:rsidRDefault="00B40796" w:rsidP="00FA4474">
      <w:pPr>
        <w:suppressAutoHyphens/>
        <w:spacing w:after="240"/>
        <w:rPr>
          <w:rFonts w:ascii="Calibri" w:hAnsi="Calibri" w:cs="Calibri"/>
          <w:color w:val="000000"/>
          <w:sz w:val="22"/>
          <w:szCs w:val="22"/>
        </w:rPr>
      </w:pPr>
      <w:r>
        <w:rPr>
          <w:rFonts w:ascii="Calibri" w:hAnsi="Calibri" w:cs="Calibri"/>
          <w:color w:val="000000"/>
          <w:sz w:val="22"/>
          <w:szCs w:val="22"/>
        </w:rPr>
        <w:t>Il presente atto costituisce manifestazione integrale della volontà negoziale delle parti che hanno altresì preso piena conoscenza di tutte le relative clausole, avendone negoziato il contenuto, che dichiarano quindi di approvare specificamente singolarmente nonché nel loro insieme e, comunque, qualunque modifica al presente atto non potrà aver luogo e non potrà essere provata che mediante atto scritto, inoltre, l’eventuale invalidità o l’inefficacia di una delle clausole della convenzione non comporta l’invalidità o inefficacia dei medesimi atti nel loro complesso.</w:t>
      </w:r>
    </w:p>
    <w:p w14:paraId="0E1295C1" w14:textId="77777777" w:rsidR="00B40796" w:rsidRDefault="00B40796" w:rsidP="00FA4474">
      <w:pPr>
        <w:suppressAutoHyphens/>
        <w:spacing w:after="240"/>
        <w:rPr>
          <w:rFonts w:ascii="Calibri" w:hAnsi="Calibri" w:cs="Calibri"/>
          <w:color w:val="000000"/>
          <w:sz w:val="22"/>
          <w:szCs w:val="22"/>
        </w:rPr>
      </w:pPr>
      <w:r>
        <w:rPr>
          <w:rFonts w:ascii="Calibri" w:hAnsi="Calibri" w:cs="Calibri"/>
          <w:color w:val="000000"/>
          <w:sz w:val="22"/>
          <w:szCs w:val="22"/>
        </w:rPr>
        <w:t>Qualsiasi omissione o ritardo nella richiesta di adempimento del contratto da parte dell’Amministrazione contraente non costituisce in nessun caso rinuncia ai diritti loro spettanti che le medesime parti si riservano comunque di far comunque valere nei limiti della prescrizione.</w:t>
      </w:r>
    </w:p>
    <w:p w14:paraId="7A07D3FE" w14:textId="77777777" w:rsidR="00574569" w:rsidRDefault="00B40796" w:rsidP="00FA4474">
      <w:pPr>
        <w:suppressAutoHyphens/>
        <w:spacing w:after="240"/>
        <w:rPr>
          <w:rFonts w:ascii="Calibri" w:hAnsi="Calibri" w:cs="Calibri"/>
          <w:color w:val="000000"/>
          <w:sz w:val="22"/>
          <w:szCs w:val="22"/>
        </w:rPr>
      </w:pPr>
      <w:r>
        <w:rPr>
          <w:rFonts w:ascii="Calibri" w:hAnsi="Calibri" w:cs="Calibri"/>
          <w:color w:val="000000"/>
          <w:sz w:val="22"/>
          <w:szCs w:val="22"/>
        </w:rPr>
        <w:t>Con il presente atto si intendono regolati tutti i termini generali del rapporto tra le parti; in conseguenza esso non verrà sostituito o superato dagli eventuali accordi operativi attuativi o integrativi, e sopravvivrà ai detti accordi continuando, con essi, a regolare la materia tra le parti; in caso di contrasti le previsioni del presente atto prevarranno su quelle degli atti di sua esecuzione, salvo diversa espressa volontà derogativa delle parti manifestata per iscritto.</w:t>
      </w:r>
    </w:p>
    <w:p w14:paraId="195CB109" w14:textId="77777777" w:rsidR="00B40796" w:rsidRDefault="00B40796" w:rsidP="00FA4474">
      <w:pPr>
        <w:suppressAutoHyphens/>
        <w:spacing w:after="240"/>
        <w:rPr>
          <w:rFonts w:ascii="Calibri" w:hAnsi="Calibri" w:cs="Calibri"/>
          <w:color w:val="000000"/>
          <w:sz w:val="22"/>
          <w:szCs w:val="22"/>
        </w:rPr>
      </w:pPr>
      <w:r>
        <w:rPr>
          <w:rFonts w:ascii="Calibri" w:eastAsia="Calibri" w:hAnsi="Calibri" w:cs="Calibri"/>
          <w:color w:val="000000"/>
          <w:sz w:val="22"/>
          <w:szCs w:val="22"/>
        </w:rPr>
        <w:t xml:space="preserve">             </w:t>
      </w:r>
      <w:r>
        <w:rPr>
          <w:rFonts w:ascii="Calibri" w:hAnsi="Calibri" w:cs="Calibri"/>
          <w:color w:val="000000"/>
          <w:sz w:val="22"/>
          <w:szCs w:val="22"/>
        </w:rPr>
        <w:t>Per l’</w:t>
      </w:r>
      <w:r w:rsidR="000C026B">
        <w:rPr>
          <w:rFonts w:ascii="Calibri" w:hAnsi="Calibri" w:cs="Calibri"/>
          <w:color w:val="000000"/>
          <w:sz w:val="22"/>
          <w:szCs w:val="22"/>
        </w:rPr>
        <w:t>Aggiudicatario</w:t>
      </w:r>
      <w:r>
        <w:rPr>
          <w:rFonts w:ascii="Calibri" w:hAnsi="Calibri" w:cs="Calibri"/>
          <w:color w:val="000000"/>
          <w:sz w:val="22"/>
          <w:szCs w:val="22"/>
        </w:rPr>
        <w:t xml:space="preserve">                                                         Per l’Amministrazione Contraente</w:t>
      </w:r>
    </w:p>
    <w:p w14:paraId="6D76FAEF" w14:textId="77777777" w:rsidR="00B40796" w:rsidRDefault="00B40796" w:rsidP="00FA4474">
      <w:pPr>
        <w:pStyle w:val="Titolo1"/>
        <w:suppressAutoHyphens/>
        <w:spacing w:after="240" w:line="240" w:lineRule="auto"/>
        <w:jc w:val="both"/>
        <w:rPr>
          <w:rFonts w:ascii="Calibri" w:hAnsi="Calibri" w:cs="Calibri"/>
          <w:color w:val="000000"/>
          <w:sz w:val="22"/>
          <w:szCs w:val="22"/>
        </w:rPr>
      </w:pPr>
    </w:p>
    <w:p w14:paraId="08859970" w14:textId="77777777" w:rsidR="00B40796" w:rsidRDefault="00B40796" w:rsidP="00FA4474">
      <w:pPr>
        <w:suppressAutoHyphens/>
        <w:spacing w:after="240"/>
        <w:rPr>
          <w:rFonts w:ascii="Calibri" w:hAnsi="Calibri" w:cs="Calibri"/>
          <w:color w:val="000000"/>
          <w:sz w:val="22"/>
          <w:szCs w:val="22"/>
        </w:rPr>
      </w:pPr>
      <w:r w:rsidRPr="000C026B">
        <w:rPr>
          <w:rFonts w:ascii="Calibri" w:hAnsi="Calibri" w:cs="Calibri"/>
          <w:color w:val="000000"/>
          <w:sz w:val="22"/>
          <w:szCs w:val="22"/>
        </w:rPr>
        <w:t>Il sottoscritto ________, in qualità di _______ e legale rappresentante dell’</w:t>
      </w:r>
      <w:r w:rsidR="000C026B" w:rsidRPr="000C026B">
        <w:rPr>
          <w:rFonts w:ascii="Calibri" w:hAnsi="Calibri" w:cs="Calibri"/>
          <w:color w:val="000000"/>
          <w:sz w:val="22"/>
          <w:szCs w:val="22"/>
        </w:rPr>
        <w:t>Aggiudicatario</w:t>
      </w:r>
      <w:r w:rsidRPr="000C026B">
        <w:rPr>
          <w:rFonts w:ascii="Calibri" w:hAnsi="Calibri" w:cs="Calibri"/>
          <w:color w:val="000000"/>
          <w:sz w:val="22"/>
          <w:szCs w:val="22"/>
        </w:rPr>
        <w:t xml:space="preserve">, dichiara di avere particolareggiata e perfetta conoscenza di tutte le clausole contrattuali e dei documenti ed atti ivi richiamati; ai sensi e per gli effetti di cui agli artt. 1341 e 1342 cod. civ., dichiara altresì di accettare tutte le condizioni e patti ivi contenuti e di avere particolarmente considerato quanto stabilito e convenuto con le relative clausole; in particolare dichiara di approvare specificamente le clausole e condizioni di seguito elencate: </w:t>
      </w:r>
      <w:r w:rsidR="00EF13B3" w:rsidRPr="000C026B">
        <w:rPr>
          <w:rFonts w:ascii="Calibri" w:hAnsi="Calibri" w:cs="Calibri"/>
          <w:color w:val="000000"/>
          <w:sz w:val="22"/>
          <w:szCs w:val="22"/>
        </w:rPr>
        <w:t>Oggetto e termine di ultimazione dei lavori</w:t>
      </w:r>
      <w:r w:rsidR="000C026B">
        <w:rPr>
          <w:rFonts w:ascii="Calibri" w:hAnsi="Calibri" w:cs="Calibri"/>
          <w:color w:val="000000"/>
          <w:sz w:val="22"/>
          <w:szCs w:val="22"/>
        </w:rPr>
        <w:t xml:space="preserve"> </w:t>
      </w:r>
      <w:r w:rsidR="00EF13B3" w:rsidRPr="000C026B">
        <w:rPr>
          <w:rFonts w:ascii="Calibri" w:hAnsi="Calibri" w:cs="Calibri"/>
          <w:color w:val="000000"/>
          <w:sz w:val="22"/>
          <w:szCs w:val="22"/>
        </w:rPr>
        <w:t>(</w:t>
      </w:r>
      <w:r w:rsidR="00AF468D" w:rsidRPr="000C026B">
        <w:rPr>
          <w:rFonts w:ascii="Calibri" w:hAnsi="Calibri" w:cs="Calibri"/>
          <w:color w:val="000000"/>
          <w:sz w:val="22"/>
          <w:szCs w:val="22"/>
        </w:rPr>
        <w:t>art. 2)</w:t>
      </w:r>
      <w:r w:rsidRPr="000C026B">
        <w:rPr>
          <w:rFonts w:ascii="Calibri" w:hAnsi="Calibri" w:cs="Calibri"/>
          <w:color w:val="000000"/>
          <w:sz w:val="22"/>
          <w:szCs w:val="22"/>
        </w:rPr>
        <w:t xml:space="preserve">, </w:t>
      </w:r>
      <w:r w:rsidR="00AF468D" w:rsidRPr="000C026B">
        <w:rPr>
          <w:rFonts w:ascii="Calibri" w:hAnsi="Calibri" w:cs="Calibri"/>
          <w:color w:val="000000"/>
          <w:sz w:val="22"/>
          <w:szCs w:val="22"/>
        </w:rPr>
        <w:t>Disciplina dell’Appalto (art. 3)</w:t>
      </w:r>
      <w:r w:rsidRPr="000C026B">
        <w:rPr>
          <w:rFonts w:ascii="Calibri" w:hAnsi="Calibri" w:cs="Calibri"/>
          <w:color w:val="000000"/>
          <w:sz w:val="22"/>
          <w:szCs w:val="22"/>
        </w:rPr>
        <w:t xml:space="preserve">, </w:t>
      </w:r>
      <w:r w:rsidR="00AF468D" w:rsidRPr="000C026B">
        <w:rPr>
          <w:rFonts w:ascii="Calibri" w:hAnsi="Calibri" w:cs="Calibri"/>
          <w:color w:val="000000"/>
          <w:sz w:val="22"/>
          <w:szCs w:val="22"/>
        </w:rPr>
        <w:t>Corrispettivo (art. 4)</w:t>
      </w:r>
      <w:r w:rsidRPr="000C026B">
        <w:rPr>
          <w:rFonts w:ascii="Calibri" w:hAnsi="Calibri" w:cs="Calibri"/>
          <w:color w:val="000000"/>
          <w:sz w:val="22"/>
          <w:szCs w:val="22"/>
        </w:rPr>
        <w:t xml:space="preserve">, </w:t>
      </w:r>
      <w:r w:rsidR="000C026B">
        <w:rPr>
          <w:rFonts w:ascii="Calibri" w:hAnsi="Calibri" w:cs="Calibri"/>
          <w:color w:val="000000"/>
          <w:sz w:val="22"/>
          <w:szCs w:val="22"/>
        </w:rPr>
        <w:t xml:space="preserve">Modalità di pagamento del Corrispettivo e anticipazioni (art. 5), </w:t>
      </w:r>
      <w:r w:rsidR="00AF468D" w:rsidRPr="000C026B">
        <w:rPr>
          <w:rFonts w:ascii="Calibri" w:hAnsi="Calibri" w:cs="Calibri"/>
          <w:color w:val="000000"/>
          <w:sz w:val="22"/>
          <w:szCs w:val="22"/>
        </w:rPr>
        <w:t>Obbligazioni dell’</w:t>
      </w:r>
      <w:r w:rsidR="000C026B" w:rsidRPr="000C026B">
        <w:rPr>
          <w:rFonts w:ascii="Calibri" w:hAnsi="Calibri" w:cs="Calibri"/>
          <w:color w:val="000000"/>
          <w:sz w:val="22"/>
          <w:szCs w:val="22"/>
        </w:rPr>
        <w:t>Aggiudicatario</w:t>
      </w:r>
      <w:r w:rsidR="00AF468D" w:rsidRPr="000C026B">
        <w:rPr>
          <w:rFonts w:ascii="Calibri" w:hAnsi="Calibri" w:cs="Calibri"/>
          <w:color w:val="000000"/>
          <w:sz w:val="22"/>
          <w:szCs w:val="22"/>
        </w:rPr>
        <w:t xml:space="preserve"> (art. </w:t>
      </w:r>
      <w:r w:rsidR="000C026B">
        <w:rPr>
          <w:rFonts w:ascii="Calibri" w:hAnsi="Calibri" w:cs="Calibri"/>
          <w:color w:val="000000"/>
          <w:sz w:val="22"/>
          <w:szCs w:val="22"/>
        </w:rPr>
        <w:t>7</w:t>
      </w:r>
      <w:r w:rsidR="00AF468D" w:rsidRPr="000C026B">
        <w:rPr>
          <w:rFonts w:ascii="Calibri" w:hAnsi="Calibri" w:cs="Calibri"/>
          <w:color w:val="000000"/>
          <w:sz w:val="22"/>
          <w:szCs w:val="22"/>
        </w:rPr>
        <w:t>)</w:t>
      </w:r>
      <w:r w:rsidRPr="000C026B">
        <w:rPr>
          <w:rFonts w:ascii="Calibri" w:hAnsi="Calibri" w:cs="Calibri"/>
          <w:color w:val="000000"/>
          <w:sz w:val="22"/>
          <w:szCs w:val="22"/>
        </w:rPr>
        <w:t xml:space="preserve">, </w:t>
      </w:r>
      <w:r w:rsidR="00AF468D" w:rsidRPr="000C026B">
        <w:rPr>
          <w:rFonts w:ascii="Calibri" w:hAnsi="Calibri" w:cs="Calibri"/>
          <w:color w:val="000000"/>
          <w:sz w:val="22"/>
          <w:szCs w:val="22"/>
        </w:rPr>
        <w:t xml:space="preserve">Tutela e sicurezza dei lavoratori (art. </w:t>
      </w:r>
      <w:r w:rsidR="000C026B">
        <w:rPr>
          <w:rFonts w:ascii="Calibri" w:hAnsi="Calibri" w:cs="Calibri"/>
          <w:color w:val="000000"/>
          <w:sz w:val="22"/>
          <w:szCs w:val="22"/>
        </w:rPr>
        <w:t>8</w:t>
      </w:r>
      <w:r w:rsidR="00AF468D" w:rsidRPr="000C026B">
        <w:rPr>
          <w:rFonts w:ascii="Calibri" w:hAnsi="Calibri" w:cs="Calibri"/>
          <w:color w:val="000000"/>
          <w:sz w:val="22"/>
          <w:szCs w:val="22"/>
        </w:rPr>
        <w:t>)</w:t>
      </w:r>
      <w:r w:rsidRPr="000C026B">
        <w:rPr>
          <w:rFonts w:ascii="Calibri" w:hAnsi="Calibri" w:cs="Calibri"/>
          <w:color w:val="000000"/>
          <w:sz w:val="22"/>
          <w:szCs w:val="22"/>
        </w:rPr>
        <w:t xml:space="preserve">, </w:t>
      </w:r>
      <w:r w:rsidR="000C026B">
        <w:rPr>
          <w:rFonts w:ascii="Calibri" w:hAnsi="Calibri" w:cs="Calibri"/>
          <w:color w:val="000000"/>
          <w:sz w:val="22"/>
          <w:szCs w:val="22"/>
        </w:rPr>
        <w:t>Modalità e termini di esecuzione dei lavori, proroghe e sospensioni</w:t>
      </w:r>
      <w:r w:rsidR="00AF468D" w:rsidRPr="000C026B">
        <w:rPr>
          <w:rFonts w:ascii="Calibri" w:hAnsi="Calibri" w:cs="Calibri"/>
          <w:color w:val="000000"/>
          <w:sz w:val="22"/>
          <w:szCs w:val="22"/>
        </w:rPr>
        <w:t xml:space="preserve"> (art. 9)</w:t>
      </w:r>
      <w:r w:rsidRPr="000C026B">
        <w:rPr>
          <w:rFonts w:ascii="Calibri" w:hAnsi="Calibri" w:cs="Calibri"/>
          <w:color w:val="000000"/>
          <w:sz w:val="22"/>
          <w:szCs w:val="22"/>
        </w:rPr>
        <w:t>,</w:t>
      </w:r>
      <w:r w:rsidR="00AF468D" w:rsidRPr="000C026B">
        <w:rPr>
          <w:rFonts w:ascii="Calibri" w:hAnsi="Calibri" w:cs="Calibri"/>
          <w:color w:val="000000"/>
          <w:sz w:val="22"/>
          <w:szCs w:val="22"/>
        </w:rPr>
        <w:t xml:space="preserve"> </w:t>
      </w:r>
      <w:r w:rsidR="000C026B">
        <w:rPr>
          <w:rFonts w:ascii="Calibri" w:hAnsi="Calibri" w:cs="Calibri"/>
          <w:color w:val="000000"/>
          <w:sz w:val="22"/>
          <w:szCs w:val="22"/>
        </w:rPr>
        <w:t xml:space="preserve">Penali (Art.11), </w:t>
      </w:r>
      <w:r w:rsidR="000C026B" w:rsidRPr="000C026B">
        <w:rPr>
          <w:rFonts w:ascii="Calibri" w:hAnsi="Calibri" w:cs="Calibri"/>
          <w:color w:val="000000"/>
          <w:sz w:val="22"/>
          <w:szCs w:val="22"/>
        </w:rPr>
        <w:t>Varianti (art. 1</w:t>
      </w:r>
      <w:r w:rsidR="000C026B">
        <w:rPr>
          <w:rFonts w:ascii="Calibri" w:hAnsi="Calibri" w:cs="Calibri"/>
          <w:color w:val="000000"/>
          <w:sz w:val="22"/>
          <w:szCs w:val="22"/>
        </w:rPr>
        <w:t>2</w:t>
      </w:r>
      <w:r w:rsidR="000C026B" w:rsidRPr="000C026B">
        <w:rPr>
          <w:rFonts w:ascii="Calibri" w:hAnsi="Calibri" w:cs="Calibri"/>
          <w:color w:val="000000"/>
          <w:sz w:val="22"/>
          <w:szCs w:val="22"/>
        </w:rPr>
        <w:t>)</w:t>
      </w:r>
      <w:r w:rsidR="000C026B">
        <w:rPr>
          <w:rFonts w:ascii="Calibri" w:hAnsi="Calibri" w:cs="Calibri"/>
          <w:color w:val="000000"/>
          <w:sz w:val="22"/>
          <w:szCs w:val="22"/>
        </w:rPr>
        <w:t xml:space="preserve">, </w:t>
      </w:r>
      <w:r w:rsidRPr="000C026B">
        <w:rPr>
          <w:rFonts w:ascii="Calibri" w:hAnsi="Calibri" w:cs="Calibri"/>
          <w:color w:val="000000"/>
          <w:sz w:val="22"/>
          <w:szCs w:val="22"/>
        </w:rPr>
        <w:t>Revisione prezzi</w:t>
      </w:r>
      <w:r w:rsidR="00AF468D" w:rsidRPr="000C026B">
        <w:rPr>
          <w:rFonts w:ascii="Calibri" w:hAnsi="Calibri" w:cs="Calibri"/>
          <w:color w:val="000000"/>
          <w:sz w:val="22"/>
          <w:szCs w:val="22"/>
        </w:rPr>
        <w:t xml:space="preserve"> (art. 1</w:t>
      </w:r>
      <w:r w:rsidR="000C026B">
        <w:rPr>
          <w:rFonts w:ascii="Calibri" w:hAnsi="Calibri" w:cs="Calibri"/>
          <w:color w:val="000000"/>
          <w:sz w:val="22"/>
          <w:szCs w:val="22"/>
        </w:rPr>
        <w:t>3</w:t>
      </w:r>
      <w:r w:rsidR="00AF468D" w:rsidRPr="000C026B">
        <w:rPr>
          <w:rFonts w:ascii="Calibri" w:hAnsi="Calibri" w:cs="Calibri"/>
          <w:color w:val="000000"/>
          <w:sz w:val="22"/>
          <w:szCs w:val="22"/>
        </w:rPr>
        <w:t>)</w:t>
      </w:r>
      <w:r w:rsidRPr="000C026B">
        <w:rPr>
          <w:rFonts w:ascii="Calibri" w:hAnsi="Calibri" w:cs="Calibri"/>
          <w:color w:val="000000"/>
          <w:sz w:val="22"/>
          <w:szCs w:val="22"/>
        </w:rPr>
        <w:t>,</w:t>
      </w:r>
      <w:r w:rsidR="000C026B">
        <w:rPr>
          <w:rFonts w:ascii="Calibri" w:hAnsi="Calibri" w:cs="Calibri"/>
          <w:color w:val="000000"/>
          <w:sz w:val="22"/>
          <w:szCs w:val="22"/>
        </w:rPr>
        <w:t xml:space="preserve"> </w:t>
      </w:r>
      <w:r w:rsidRPr="000C026B">
        <w:rPr>
          <w:rFonts w:ascii="Calibri" w:hAnsi="Calibri" w:cs="Calibri"/>
          <w:color w:val="000000"/>
          <w:sz w:val="22"/>
          <w:szCs w:val="22"/>
        </w:rPr>
        <w:t xml:space="preserve"> </w:t>
      </w:r>
      <w:r w:rsidR="000C026B">
        <w:rPr>
          <w:rFonts w:ascii="Calibri" w:hAnsi="Calibri" w:cs="Calibri"/>
          <w:color w:val="000000"/>
          <w:sz w:val="22"/>
          <w:szCs w:val="22"/>
        </w:rPr>
        <w:t xml:space="preserve">Cauzione definitiva e polizze assicurative (art. 14), </w:t>
      </w:r>
      <w:r w:rsidR="00AF468D" w:rsidRPr="000C026B">
        <w:rPr>
          <w:rFonts w:ascii="Calibri" w:hAnsi="Calibri" w:cs="Calibri"/>
          <w:color w:val="000000"/>
          <w:sz w:val="22"/>
          <w:szCs w:val="22"/>
        </w:rPr>
        <w:t>Cessione del contratto, del credito e del corrispettivo dell’appalto (art. 1</w:t>
      </w:r>
      <w:r w:rsidR="000C026B">
        <w:rPr>
          <w:rFonts w:ascii="Calibri" w:hAnsi="Calibri" w:cs="Calibri"/>
          <w:color w:val="000000"/>
          <w:sz w:val="22"/>
          <w:szCs w:val="22"/>
        </w:rPr>
        <w:t>7</w:t>
      </w:r>
      <w:r w:rsidR="00AF468D" w:rsidRPr="000C026B">
        <w:rPr>
          <w:rFonts w:ascii="Calibri" w:hAnsi="Calibri" w:cs="Calibri"/>
          <w:color w:val="000000"/>
          <w:sz w:val="22"/>
          <w:szCs w:val="22"/>
        </w:rPr>
        <w:t>), Recesso (art. 1</w:t>
      </w:r>
      <w:r w:rsidR="000C026B">
        <w:rPr>
          <w:rFonts w:ascii="Calibri" w:hAnsi="Calibri" w:cs="Calibri"/>
          <w:color w:val="000000"/>
          <w:sz w:val="22"/>
          <w:szCs w:val="22"/>
        </w:rPr>
        <w:t>8</w:t>
      </w:r>
      <w:r w:rsidR="00AF468D" w:rsidRPr="000C026B">
        <w:rPr>
          <w:rFonts w:ascii="Calibri" w:hAnsi="Calibri" w:cs="Calibri"/>
          <w:color w:val="000000"/>
          <w:sz w:val="22"/>
          <w:szCs w:val="22"/>
        </w:rPr>
        <w:t xml:space="preserve">), </w:t>
      </w:r>
      <w:r w:rsidRPr="000C026B">
        <w:rPr>
          <w:rFonts w:ascii="Calibri" w:hAnsi="Calibri" w:cs="Calibri"/>
          <w:color w:val="000000"/>
          <w:sz w:val="22"/>
          <w:szCs w:val="22"/>
        </w:rPr>
        <w:t>Risoluzione</w:t>
      </w:r>
      <w:r w:rsidR="00AF468D" w:rsidRPr="000C026B">
        <w:rPr>
          <w:rFonts w:ascii="Calibri" w:hAnsi="Calibri" w:cs="Calibri"/>
          <w:color w:val="000000"/>
          <w:sz w:val="22"/>
          <w:szCs w:val="22"/>
        </w:rPr>
        <w:t xml:space="preserve"> (art. 1</w:t>
      </w:r>
      <w:r w:rsidR="000C026B">
        <w:rPr>
          <w:rFonts w:ascii="Calibri" w:hAnsi="Calibri" w:cs="Calibri"/>
          <w:color w:val="000000"/>
          <w:sz w:val="22"/>
          <w:szCs w:val="22"/>
        </w:rPr>
        <w:t>9</w:t>
      </w:r>
      <w:r w:rsidR="00AF468D" w:rsidRPr="000C026B">
        <w:rPr>
          <w:rFonts w:ascii="Calibri" w:hAnsi="Calibri" w:cs="Calibri"/>
          <w:color w:val="000000"/>
          <w:sz w:val="22"/>
          <w:szCs w:val="22"/>
        </w:rPr>
        <w:t xml:space="preserve">), </w:t>
      </w:r>
      <w:r w:rsidRPr="000C026B">
        <w:rPr>
          <w:rFonts w:ascii="Calibri" w:hAnsi="Calibri" w:cs="Calibri"/>
          <w:color w:val="000000"/>
          <w:sz w:val="22"/>
          <w:szCs w:val="22"/>
        </w:rPr>
        <w:t>Foro competente</w:t>
      </w:r>
      <w:r w:rsidR="00AF468D" w:rsidRPr="000C026B">
        <w:rPr>
          <w:rFonts w:ascii="Calibri" w:hAnsi="Calibri" w:cs="Calibri"/>
          <w:color w:val="000000"/>
          <w:sz w:val="22"/>
          <w:szCs w:val="22"/>
        </w:rPr>
        <w:t xml:space="preserve"> (art. 2</w:t>
      </w:r>
      <w:r w:rsidR="000C026B">
        <w:rPr>
          <w:rFonts w:ascii="Calibri" w:hAnsi="Calibri" w:cs="Calibri"/>
          <w:color w:val="000000"/>
          <w:sz w:val="22"/>
          <w:szCs w:val="22"/>
        </w:rPr>
        <w:t>3</w:t>
      </w:r>
      <w:r w:rsidR="00AF468D" w:rsidRPr="000C026B">
        <w:rPr>
          <w:rFonts w:ascii="Calibri" w:hAnsi="Calibri" w:cs="Calibri"/>
          <w:color w:val="000000"/>
          <w:sz w:val="22"/>
          <w:szCs w:val="22"/>
        </w:rPr>
        <w:t>)</w:t>
      </w:r>
      <w:r w:rsidRPr="000C026B">
        <w:rPr>
          <w:rFonts w:ascii="Calibri" w:hAnsi="Calibri" w:cs="Calibri"/>
          <w:color w:val="000000"/>
          <w:sz w:val="22"/>
          <w:szCs w:val="22"/>
        </w:rPr>
        <w:t>, Codice di comportamento – Divieto di pantouflage</w:t>
      </w:r>
      <w:r w:rsidR="00AF468D" w:rsidRPr="000C026B">
        <w:rPr>
          <w:rFonts w:ascii="Calibri" w:hAnsi="Calibri" w:cs="Calibri"/>
          <w:color w:val="000000"/>
          <w:sz w:val="22"/>
          <w:szCs w:val="22"/>
        </w:rPr>
        <w:t xml:space="preserve"> (art. 2</w:t>
      </w:r>
      <w:r w:rsidR="000C026B">
        <w:rPr>
          <w:rFonts w:ascii="Calibri" w:hAnsi="Calibri" w:cs="Calibri"/>
          <w:color w:val="000000"/>
          <w:sz w:val="22"/>
          <w:szCs w:val="22"/>
        </w:rPr>
        <w:t>5</w:t>
      </w:r>
      <w:r w:rsidR="00AF468D" w:rsidRPr="000C026B">
        <w:rPr>
          <w:rFonts w:ascii="Calibri" w:hAnsi="Calibri" w:cs="Calibri"/>
          <w:color w:val="000000"/>
          <w:sz w:val="22"/>
          <w:szCs w:val="22"/>
        </w:rPr>
        <w:t>)</w:t>
      </w:r>
      <w:r w:rsidRPr="000C026B">
        <w:rPr>
          <w:rFonts w:ascii="Calibri" w:hAnsi="Calibri" w:cs="Calibri"/>
          <w:color w:val="000000"/>
          <w:sz w:val="22"/>
          <w:szCs w:val="22"/>
        </w:rPr>
        <w:t>, Spese contrattuali</w:t>
      </w:r>
      <w:r w:rsidR="00AF468D" w:rsidRPr="000C026B">
        <w:rPr>
          <w:rFonts w:ascii="Calibri" w:hAnsi="Calibri" w:cs="Calibri"/>
          <w:color w:val="000000"/>
          <w:sz w:val="22"/>
          <w:szCs w:val="22"/>
        </w:rPr>
        <w:t xml:space="preserve"> (art. 2</w:t>
      </w:r>
      <w:r w:rsidR="000C026B">
        <w:rPr>
          <w:rFonts w:ascii="Calibri" w:hAnsi="Calibri" w:cs="Calibri"/>
          <w:color w:val="000000"/>
          <w:sz w:val="22"/>
          <w:szCs w:val="22"/>
        </w:rPr>
        <w:t>6</w:t>
      </w:r>
      <w:r w:rsidR="00AF468D" w:rsidRPr="000C026B">
        <w:rPr>
          <w:rFonts w:ascii="Calibri" w:hAnsi="Calibri" w:cs="Calibri"/>
          <w:color w:val="000000"/>
          <w:sz w:val="22"/>
          <w:szCs w:val="22"/>
        </w:rPr>
        <w:t>)</w:t>
      </w:r>
      <w:r w:rsidRPr="000C026B">
        <w:rPr>
          <w:rFonts w:ascii="Calibri" w:hAnsi="Calibri" w:cs="Calibri"/>
          <w:color w:val="000000"/>
          <w:sz w:val="22"/>
          <w:szCs w:val="22"/>
        </w:rPr>
        <w:t>, Clausola finale</w:t>
      </w:r>
      <w:r w:rsidR="00AF468D" w:rsidRPr="000C026B">
        <w:rPr>
          <w:rFonts w:ascii="Calibri" w:hAnsi="Calibri" w:cs="Calibri"/>
          <w:color w:val="000000"/>
          <w:sz w:val="22"/>
          <w:szCs w:val="22"/>
        </w:rPr>
        <w:t xml:space="preserve"> (art. 2</w:t>
      </w:r>
      <w:r w:rsidR="000C026B">
        <w:rPr>
          <w:rFonts w:ascii="Calibri" w:hAnsi="Calibri" w:cs="Calibri"/>
          <w:color w:val="000000"/>
          <w:sz w:val="22"/>
          <w:szCs w:val="22"/>
        </w:rPr>
        <w:t>7</w:t>
      </w:r>
      <w:r w:rsidR="00AF468D" w:rsidRPr="000C026B">
        <w:rPr>
          <w:rFonts w:ascii="Calibri" w:hAnsi="Calibri" w:cs="Calibri"/>
          <w:color w:val="000000"/>
          <w:sz w:val="22"/>
          <w:szCs w:val="22"/>
        </w:rPr>
        <w:t>)</w:t>
      </w:r>
      <w:r w:rsidRPr="000C026B">
        <w:rPr>
          <w:rFonts w:ascii="Calibri" w:hAnsi="Calibri" w:cs="Calibri"/>
          <w:color w:val="000000"/>
          <w:sz w:val="22"/>
          <w:szCs w:val="22"/>
        </w:rPr>
        <w:t>.</w:t>
      </w:r>
    </w:p>
    <w:p w14:paraId="085C25D9" w14:textId="77777777" w:rsidR="00B40796" w:rsidRDefault="00B40796" w:rsidP="00FA4474">
      <w:pPr>
        <w:suppressAutoHyphens/>
        <w:spacing w:after="240"/>
        <w:ind w:left="2836" w:firstLine="709"/>
        <w:rPr>
          <w:rFonts w:ascii="Calibri" w:hAnsi="Calibri" w:cs="Calibri"/>
          <w:color w:val="000000"/>
          <w:sz w:val="22"/>
          <w:szCs w:val="22"/>
        </w:rPr>
      </w:pPr>
      <w:r>
        <w:rPr>
          <w:rFonts w:ascii="Calibri" w:hAnsi="Calibri" w:cs="Calibri"/>
          <w:color w:val="000000"/>
          <w:sz w:val="22"/>
          <w:szCs w:val="22"/>
        </w:rPr>
        <w:t>Per l’</w:t>
      </w:r>
      <w:r w:rsidR="000C026B">
        <w:rPr>
          <w:rFonts w:ascii="Calibri" w:hAnsi="Calibri" w:cs="Calibri"/>
          <w:color w:val="000000"/>
          <w:sz w:val="22"/>
          <w:szCs w:val="22"/>
        </w:rPr>
        <w:t>Aggiudicatario</w:t>
      </w:r>
    </w:p>
    <w:p w14:paraId="5224A63C" w14:textId="77777777" w:rsidR="00AF468D" w:rsidRDefault="00AF468D" w:rsidP="00FA4474">
      <w:pPr>
        <w:suppressAutoHyphens/>
        <w:spacing w:after="240"/>
        <w:rPr>
          <w:rFonts w:ascii="Calibri" w:hAnsi="Calibri" w:cs="Calibri"/>
          <w:color w:val="000000"/>
          <w:sz w:val="22"/>
          <w:szCs w:val="22"/>
        </w:rPr>
      </w:pPr>
    </w:p>
    <w:p w14:paraId="630A32AC" w14:textId="77777777" w:rsidR="00AF468D" w:rsidRDefault="00AF468D" w:rsidP="00FA4474">
      <w:pPr>
        <w:suppressAutoHyphens/>
        <w:spacing w:after="240"/>
        <w:rPr>
          <w:rFonts w:ascii="Calibri" w:hAnsi="Calibri" w:cs="Calibri"/>
          <w:color w:val="000000"/>
          <w:sz w:val="22"/>
          <w:szCs w:val="22"/>
        </w:rPr>
      </w:pPr>
      <w:r w:rsidRPr="00AF468D">
        <w:rPr>
          <w:rFonts w:ascii="Calibri" w:hAnsi="Calibri" w:cs="Calibri"/>
          <w:color w:val="000000"/>
          <w:sz w:val="22"/>
          <w:szCs w:val="22"/>
        </w:rPr>
        <w:lastRenderedPageBreak/>
        <w:t>Il presente contratto, stipulato in modalità elettronica, è stato letto da me dott. Massimo Raponi, in qualità di Ufficiale Rogante come da Delibera dell’Amministratore Unico n. 76 del 05.05.2023 e le parti lo riconoscono conforme alle loro volontà ed alla mia presenza lo sottoscrivono, con firma digitale.</w:t>
      </w:r>
    </w:p>
    <w:p w14:paraId="1946D963" w14:textId="77777777" w:rsidR="00AF468D" w:rsidRDefault="00AF468D" w:rsidP="00F76110">
      <w:pPr>
        <w:suppressAutoHyphens/>
        <w:spacing w:after="240"/>
      </w:pPr>
      <w:r w:rsidRPr="00AF468D">
        <w:rPr>
          <w:rFonts w:ascii="Calibri" w:hAnsi="Calibri" w:cs="Calibri"/>
          <w:color w:val="000000"/>
          <w:sz w:val="22"/>
          <w:szCs w:val="22"/>
        </w:rPr>
        <w:t xml:space="preserve">L'Ufficiale Rogante (che sottoscrive il presente atto mediante firma digitale) </w:t>
      </w:r>
    </w:p>
    <w:sectPr w:rsidR="00AF468D" w:rsidSect="001E1B38">
      <w:footerReference w:type="default" r:id="rId14"/>
      <w:pgSz w:w="11906" w:h="16838"/>
      <w:pgMar w:top="1534" w:right="1558" w:bottom="1418"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A1966" w14:textId="77777777" w:rsidR="00B86300" w:rsidRDefault="00B86300">
      <w:r>
        <w:separator/>
      </w:r>
    </w:p>
  </w:endnote>
  <w:endnote w:type="continuationSeparator" w:id="0">
    <w:p w14:paraId="131177FD" w14:textId="77777777" w:rsidR="00B86300" w:rsidRDefault="00B8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F21E" w14:textId="77777777" w:rsidR="00AF4C97" w:rsidRPr="00AF4C97" w:rsidRDefault="00AF4C97">
    <w:pPr>
      <w:pStyle w:val="Pidipagina"/>
      <w:jc w:val="center"/>
      <w:rPr>
        <w:sz w:val="20"/>
      </w:rPr>
    </w:pPr>
    <w:r w:rsidRPr="00AF4C97">
      <w:rPr>
        <w:sz w:val="20"/>
      </w:rPr>
      <w:fldChar w:fldCharType="begin"/>
    </w:r>
    <w:r w:rsidRPr="00AF4C97">
      <w:rPr>
        <w:sz w:val="20"/>
      </w:rPr>
      <w:instrText>PAGE   \* MERGEFORMAT</w:instrText>
    </w:r>
    <w:r w:rsidRPr="00AF4C97">
      <w:rPr>
        <w:sz w:val="20"/>
      </w:rPr>
      <w:fldChar w:fldCharType="separate"/>
    </w:r>
    <w:r w:rsidR="002D3552" w:rsidRPr="002D3552">
      <w:rPr>
        <w:noProof/>
        <w:sz w:val="20"/>
        <w:lang w:val="it-IT"/>
      </w:rPr>
      <w:t>2</w:t>
    </w:r>
    <w:r w:rsidRPr="00AF4C97">
      <w:rPr>
        <w:sz w:val="20"/>
      </w:rPr>
      <w:fldChar w:fldCharType="end"/>
    </w:r>
  </w:p>
  <w:p w14:paraId="24C2231F" w14:textId="77777777" w:rsidR="00282BC7" w:rsidRDefault="00282BC7">
    <w:pPr>
      <w:widowControl w:val="0"/>
      <w:ind w:left="567"/>
      <w:rPr>
        <w:b/>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ED311" w14:textId="77777777" w:rsidR="00B86300" w:rsidRDefault="00B86300">
      <w:r>
        <w:separator/>
      </w:r>
    </w:p>
  </w:footnote>
  <w:footnote w:type="continuationSeparator" w:id="0">
    <w:p w14:paraId="2EAFFAA1" w14:textId="77777777" w:rsidR="00B86300" w:rsidRDefault="00B8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70"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1515" w:hanging="360"/>
      </w:pPr>
      <w:rPr>
        <w:rFonts w:ascii="Symbol" w:hAnsi="Symbol" w:cs="Symbol"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09"/>
    <w:multiLevelType w:val="singleLevel"/>
    <w:tmpl w:val="00000009"/>
    <w:name w:val="WW8Num8"/>
    <w:lvl w:ilvl="0">
      <w:start w:val="1"/>
      <w:numFmt w:val="lowerLetter"/>
      <w:lvlText w:val="%1)"/>
      <w:lvlJc w:val="left"/>
      <w:pPr>
        <w:tabs>
          <w:tab w:val="num" w:pos="360"/>
        </w:tabs>
        <w:ind w:left="360" w:hanging="360"/>
      </w:pPr>
    </w:lvl>
  </w:abstractNum>
  <w:abstractNum w:abstractNumId="9" w15:restartNumberingAfterBreak="0">
    <w:nsid w:val="0000000A"/>
    <w:multiLevelType w:val="singleLevel"/>
    <w:tmpl w:val="0000000A"/>
    <w:name w:val="WW8Num9"/>
    <w:lvl w:ilvl="0">
      <w:start w:val="1"/>
      <w:numFmt w:val="decimal"/>
      <w:lvlText w:val="%1."/>
      <w:lvlJc w:val="left"/>
      <w:pPr>
        <w:tabs>
          <w:tab w:val="num" w:pos="360"/>
        </w:tabs>
        <w:ind w:left="360" w:hanging="360"/>
      </w:pPr>
      <w:rPr>
        <w:b w:val="0"/>
        <w:i w:val="0"/>
      </w:rPr>
    </w:lvl>
  </w:abstractNum>
  <w:abstractNum w:abstractNumId="10" w15:restartNumberingAfterBreak="0">
    <w:nsid w:val="0000000B"/>
    <w:multiLevelType w:val="singleLevel"/>
    <w:tmpl w:val="0000000B"/>
    <w:name w:val="WW8Num10"/>
    <w:lvl w:ilvl="0">
      <w:start w:val="1"/>
      <w:numFmt w:val="decimal"/>
      <w:lvlText w:val="%1."/>
      <w:lvlJc w:val="left"/>
      <w:pPr>
        <w:tabs>
          <w:tab w:val="num" w:pos="0"/>
        </w:tabs>
        <w:ind w:left="3621" w:hanging="360"/>
      </w:pPr>
    </w:lvl>
  </w:abstractNum>
  <w:abstractNum w:abstractNumId="11" w15:restartNumberingAfterBreak="0">
    <w:nsid w:val="0000000C"/>
    <w:multiLevelType w:val="singleLevel"/>
    <w:tmpl w:val="0000000C"/>
    <w:name w:val="WW8Num11"/>
    <w:lvl w:ilvl="0">
      <w:start w:val="1"/>
      <w:numFmt w:val="lowerLetter"/>
      <w:lvlText w:val="%1)"/>
      <w:lvlJc w:val="left"/>
      <w:pPr>
        <w:tabs>
          <w:tab w:val="num" w:pos="360"/>
        </w:tabs>
        <w:ind w:left="360" w:hanging="360"/>
      </w:pPr>
    </w:lvl>
  </w:abstractNum>
  <w:abstractNum w:abstractNumId="12" w15:restartNumberingAfterBreak="0">
    <w:nsid w:val="0000000D"/>
    <w:multiLevelType w:val="singleLevel"/>
    <w:tmpl w:val="0000000D"/>
    <w:name w:val="WW8Num12"/>
    <w:lvl w:ilvl="0">
      <w:start w:val="1"/>
      <w:numFmt w:val="decimal"/>
      <w:lvlText w:val="%1."/>
      <w:lvlJc w:val="left"/>
      <w:pPr>
        <w:tabs>
          <w:tab w:val="num" w:pos="0"/>
        </w:tabs>
        <w:ind w:left="720" w:hanging="360"/>
      </w:pPr>
    </w:lvl>
  </w:abstractNum>
  <w:abstractNum w:abstractNumId="13" w15:restartNumberingAfterBreak="0">
    <w:nsid w:val="0000000E"/>
    <w:multiLevelType w:val="singleLevel"/>
    <w:tmpl w:val="0000000E"/>
    <w:name w:val="WW8Num13"/>
    <w:lvl w:ilvl="0">
      <w:start w:val="1"/>
      <w:numFmt w:val="decimal"/>
      <w:lvlText w:val="%1."/>
      <w:lvlJc w:val="left"/>
      <w:pPr>
        <w:tabs>
          <w:tab w:val="num" w:pos="0"/>
        </w:tabs>
        <w:ind w:left="720" w:hanging="360"/>
      </w:pPr>
    </w:lvl>
  </w:abstractNum>
  <w:abstractNum w:abstractNumId="14" w15:restartNumberingAfterBreak="0">
    <w:nsid w:val="0000000F"/>
    <w:multiLevelType w:val="multilevel"/>
    <w:tmpl w:val="0000000F"/>
    <w:name w:val="WW8Num1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5" w15:restartNumberingAfterBreak="0">
    <w:nsid w:val="00000010"/>
    <w:multiLevelType w:val="singleLevel"/>
    <w:tmpl w:val="00000010"/>
    <w:name w:val="WW8Num15"/>
    <w:lvl w:ilvl="0">
      <w:start w:val="1"/>
      <w:numFmt w:val="decimal"/>
      <w:lvlText w:val="%1."/>
      <w:lvlJc w:val="left"/>
      <w:pPr>
        <w:tabs>
          <w:tab w:val="num" w:pos="0"/>
        </w:tabs>
        <w:ind w:left="1004" w:hanging="360"/>
      </w:pPr>
    </w:lvl>
  </w:abstractNum>
  <w:abstractNum w:abstractNumId="16" w15:restartNumberingAfterBreak="0">
    <w:nsid w:val="00000011"/>
    <w:multiLevelType w:val="singleLevel"/>
    <w:tmpl w:val="00000011"/>
    <w:name w:val="WW8Num16"/>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name w:val="WW8Num17"/>
    <w:lvl w:ilvl="0">
      <w:numFmt w:val="bullet"/>
      <w:lvlText w:val="-"/>
      <w:lvlJc w:val="left"/>
      <w:pPr>
        <w:tabs>
          <w:tab w:val="num" w:pos="709"/>
        </w:tabs>
        <w:ind w:left="720" w:hanging="360"/>
      </w:pPr>
      <w:rPr>
        <w:rFonts w:ascii="Calibri" w:hAnsi="Calibri" w:cs="Calibri" w:hint="default"/>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Wingdings" w:hAnsi="Wingdings" w:cs="Wingdings" w:hint="default"/>
      </w:r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0"/>
    <w:lvl w:ilvl="0">
      <w:start w:val="1"/>
      <w:numFmt w:val="decimal"/>
      <w:lvlText w:val="%1."/>
      <w:lvlJc w:val="left"/>
      <w:pPr>
        <w:tabs>
          <w:tab w:val="num" w:pos="0"/>
        </w:tabs>
        <w:ind w:left="360" w:hanging="360"/>
      </w:pPr>
      <w:rPr>
        <w:rFonts w:hint="default"/>
      </w:r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720" w:hanging="360"/>
      </w:pPr>
    </w:lvl>
  </w:abstractNum>
  <w:abstractNum w:abstractNumId="22" w15:restartNumberingAfterBreak="0">
    <w:nsid w:val="00000017"/>
    <w:multiLevelType w:val="singleLevel"/>
    <w:tmpl w:val="00000017"/>
    <w:name w:val="WW8Num22"/>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23"/>
    <w:lvl w:ilvl="0">
      <w:start w:val="1"/>
      <w:numFmt w:val="upperLetter"/>
      <w:lvlText w:val="%1."/>
      <w:lvlJc w:val="left"/>
      <w:pPr>
        <w:tabs>
          <w:tab w:val="num" w:pos="0"/>
        </w:tabs>
        <w:ind w:left="720" w:hanging="360"/>
      </w:pPr>
    </w:lvl>
  </w:abstractNum>
  <w:abstractNum w:abstractNumId="24" w15:restartNumberingAfterBreak="0">
    <w:nsid w:val="00000019"/>
    <w:multiLevelType w:val="singleLevel"/>
    <w:tmpl w:val="00000019"/>
    <w:name w:val="WW8Num24"/>
    <w:lvl w:ilvl="0">
      <w:start w:val="1"/>
      <w:numFmt w:val="lowerLetter"/>
      <w:lvlText w:val="%1)"/>
      <w:lvlJc w:val="left"/>
      <w:pPr>
        <w:tabs>
          <w:tab w:val="num" w:pos="0"/>
        </w:tabs>
        <w:ind w:left="360" w:hanging="36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Wingdings" w:hAnsi="Wingdings" w:cs="Wingdings" w:hint="default"/>
      </w:rPr>
    </w:lvl>
  </w:abstractNum>
  <w:abstractNum w:abstractNumId="26" w15:restartNumberingAfterBreak="0">
    <w:nsid w:val="0000001B"/>
    <w:multiLevelType w:val="multilevel"/>
    <w:tmpl w:val="0000001B"/>
    <w:name w:val="WW8Num26"/>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1E"/>
    <w:multiLevelType w:val="singleLevel"/>
    <w:tmpl w:val="0000001E"/>
    <w:name w:val="WW8Num29"/>
    <w:lvl w:ilvl="0">
      <w:start w:val="1"/>
      <w:numFmt w:val="decimal"/>
      <w:lvlText w:val="%1."/>
      <w:lvlJc w:val="left"/>
      <w:pPr>
        <w:tabs>
          <w:tab w:val="num" w:pos="360"/>
        </w:tabs>
        <w:ind w:left="360" w:hanging="360"/>
      </w:pPr>
      <w:rPr>
        <w:b w:val="0"/>
        <w:i w:val="0"/>
      </w:rPr>
    </w:lvl>
  </w:abstractNum>
  <w:abstractNum w:abstractNumId="30" w15:restartNumberingAfterBreak="0">
    <w:nsid w:val="0000001F"/>
    <w:multiLevelType w:val="singleLevel"/>
    <w:tmpl w:val="0000001F"/>
    <w:name w:val="WW8Num30"/>
    <w:lvl w:ilvl="0">
      <w:numFmt w:val="bullet"/>
      <w:lvlText w:val="-"/>
      <w:lvlJc w:val="left"/>
      <w:pPr>
        <w:tabs>
          <w:tab w:val="num" w:pos="0"/>
        </w:tabs>
        <w:ind w:left="720" w:hanging="360"/>
      </w:pPr>
      <w:rPr>
        <w:rFonts w:ascii="Arial" w:hAnsi="Arial" w:cs="Arial" w:hint="default"/>
      </w:rPr>
    </w:lvl>
  </w:abstractNum>
  <w:abstractNum w:abstractNumId="31"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32" w15:restartNumberingAfterBreak="0">
    <w:nsid w:val="00000021"/>
    <w:multiLevelType w:val="singleLevel"/>
    <w:tmpl w:val="00000021"/>
    <w:name w:val="WW8Num32"/>
    <w:lvl w:ilvl="0">
      <w:start w:val="1"/>
      <w:numFmt w:val="bullet"/>
      <w:lvlText w:val=""/>
      <w:lvlJc w:val="left"/>
      <w:pPr>
        <w:tabs>
          <w:tab w:val="num" w:pos="0"/>
        </w:tabs>
        <w:ind w:left="1440" w:hanging="360"/>
      </w:pPr>
      <w:rPr>
        <w:rFonts w:ascii="Symbol" w:hAnsi="Symbol" w:cs="Symbol" w:hint="default"/>
      </w:rPr>
    </w:lvl>
  </w:abstractNum>
  <w:abstractNum w:abstractNumId="33" w15:restartNumberingAfterBreak="0">
    <w:nsid w:val="00000022"/>
    <w:multiLevelType w:val="singleLevel"/>
    <w:tmpl w:val="00000022"/>
    <w:name w:val="WW8Num33"/>
    <w:lvl w:ilvl="0">
      <w:start w:val="1"/>
      <w:numFmt w:val="bullet"/>
      <w:lvlText w:val=""/>
      <w:lvlJc w:val="left"/>
      <w:pPr>
        <w:tabs>
          <w:tab w:val="num" w:pos="0"/>
        </w:tabs>
        <w:ind w:left="720" w:hanging="360"/>
      </w:pPr>
      <w:rPr>
        <w:rFonts w:ascii="Wingdings" w:hAnsi="Wingdings" w:cs="Wingdings" w:hint="default"/>
      </w:rPr>
    </w:lvl>
  </w:abstractNum>
  <w:abstractNum w:abstractNumId="34" w15:restartNumberingAfterBreak="0">
    <w:nsid w:val="00000023"/>
    <w:multiLevelType w:val="multilevel"/>
    <w:tmpl w:val="00000023"/>
    <w:name w:val="WW8Num3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5" w15:restartNumberingAfterBreak="0">
    <w:nsid w:val="00000024"/>
    <w:multiLevelType w:val="singleLevel"/>
    <w:tmpl w:val="00000024"/>
    <w:name w:val="WW8Num35"/>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6"/>
    <w:lvl w:ilvl="0">
      <w:start w:val="1"/>
      <w:numFmt w:val="decimal"/>
      <w:lvlText w:val="%1."/>
      <w:lvlJc w:val="left"/>
      <w:pPr>
        <w:tabs>
          <w:tab w:val="num" w:pos="0"/>
        </w:tabs>
        <w:ind w:left="720" w:hanging="360"/>
      </w:pPr>
    </w:lvl>
  </w:abstractNum>
  <w:abstractNum w:abstractNumId="37" w15:restartNumberingAfterBreak="0">
    <w:nsid w:val="00000026"/>
    <w:multiLevelType w:val="singleLevel"/>
    <w:tmpl w:val="00000026"/>
    <w:name w:val="WW8Num37"/>
    <w:lvl w:ilvl="0">
      <w:start w:val="1"/>
      <w:numFmt w:val="bullet"/>
      <w:lvlText w:val=""/>
      <w:lvlJc w:val="left"/>
      <w:pPr>
        <w:tabs>
          <w:tab w:val="num" w:pos="0"/>
        </w:tabs>
        <w:ind w:left="360" w:hanging="360"/>
      </w:pPr>
      <w:rPr>
        <w:rFonts w:ascii="Wingdings" w:hAnsi="Wingdings" w:cs="Wingdings" w:hint="default"/>
      </w:rPr>
    </w:lvl>
  </w:abstractNum>
  <w:abstractNum w:abstractNumId="38" w15:restartNumberingAfterBreak="0">
    <w:nsid w:val="0709175D"/>
    <w:multiLevelType w:val="hybridMultilevel"/>
    <w:tmpl w:val="890043E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07822CC8"/>
    <w:multiLevelType w:val="hybridMultilevel"/>
    <w:tmpl w:val="179C0E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D6E6B5A"/>
    <w:multiLevelType w:val="hybridMultilevel"/>
    <w:tmpl w:val="9EA6B4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704184E"/>
    <w:multiLevelType w:val="hybridMultilevel"/>
    <w:tmpl w:val="3344FE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5E0300B"/>
    <w:multiLevelType w:val="hybridMultilevel"/>
    <w:tmpl w:val="833880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11467DD"/>
    <w:multiLevelType w:val="hybridMultilevel"/>
    <w:tmpl w:val="A1E095E6"/>
    <w:lvl w:ilvl="0" w:tplc="FDF650E4">
      <w:start w:val="3"/>
      <w:numFmt w:val="decimal"/>
      <w:lvlText w:val="%1."/>
      <w:lvlJc w:val="left"/>
      <w:pPr>
        <w:ind w:left="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3AB24C">
      <w:start w:val="1"/>
      <w:numFmt w:val="lowerLetter"/>
      <w:lvlText w:val="%2"/>
      <w:lvlJc w:val="left"/>
      <w:pPr>
        <w:ind w:left="1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4A55B4">
      <w:start w:val="1"/>
      <w:numFmt w:val="lowerRoman"/>
      <w:lvlText w:val="%3"/>
      <w:lvlJc w:val="left"/>
      <w:pPr>
        <w:ind w:left="1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A0EBAC">
      <w:start w:val="1"/>
      <w:numFmt w:val="decimal"/>
      <w:lvlText w:val="%4"/>
      <w:lvlJc w:val="left"/>
      <w:pPr>
        <w:ind w:left="2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92B7E4">
      <w:start w:val="1"/>
      <w:numFmt w:val="lowerLetter"/>
      <w:lvlText w:val="%5"/>
      <w:lvlJc w:val="left"/>
      <w:pPr>
        <w:ind w:left="3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2E1014">
      <w:start w:val="1"/>
      <w:numFmt w:val="lowerRoman"/>
      <w:lvlText w:val="%6"/>
      <w:lvlJc w:val="left"/>
      <w:pPr>
        <w:ind w:left="4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7C6998">
      <w:start w:val="1"/>
      <w:numFmt w:val="decimal"/>
      <w:lvlText w:val="%7"/>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EA6E2C">
      <w:start w:val="1"/>
      <w:numFmt w:val="lowerLetter"/>
      <w:lvlText w:val="%8"/>
      <w:lvlJc w:val="left"/>
      <w:pPr>
        <w:ind w:left="5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22F140">
      <w:start w:val="1"/>
      <w:numFmt w:val="lowerRoman"/>
      <w:lvlText w:val="%9"/>
      <w:lvlJc w:val="left"/>
      <w:pPr>
        <w:ind w:left="6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75B3203"/>
    <w:multiLevelType w:val="multilevel"/>
    <w:tmpl w:val="6096DEFC"/>
    <w:lvl w:ilvl="0">
      <w:start w:val="1"/>
      <w:numFmt w:val="none"/>
      <w:pStyle w:val="PeADocTxt"/>
      <w:suff w:val="nothing"/>
      <w:lvlText w:val=""/>
      <w:lvlJc w:val="left"/>
      <w:pPr>
        <w:ind w:left="0" w:firstLine="0"/>
      </w:pPr>
    </w:lvl>
    <w:lvl w:ilvl="1">
      <w:start w:val="1"/>
      <w:numFmt w:val="none"/>
      <w:pStyle w:val="PeADocTxtL1"/>
      <w:suff w:val="nothing"/>
      <w:lvlText w:val=""/>
      <w:lvlJc w:val="left"/>
      <w:pPr>
        <w:ind w:left="720" w:firstLine="0"/>
      </w:pPr>
    </w:lvl>
    <w:lvl w:ilvl="2">
      <w:start w:val="1"/>
      <w:numFmt w:val="none"/>
      <w:pStyle w:val="PeADocTxtL2"/>
      <w:suff w:val="nothing"/>
      <w:lvlText w:val=""/>
      <w:lvlJc w:val="left"/>
      <w:pPr>
        <w:ind w:left="1440" w:firstLine="0"/>
      </w:pPr>
    </w:lvl>
    <w:lvl w:ilvl="3">
      <w:start w:val="1"/>
      <w:numFmt w:val="none"/>
      <w:pStyle w:val="PeADocTxtL3"/>
      <w:suff w:val="nothing"/>
      <w:lvlText w:val=""/>
      <w:lvlJc w:val="left"/>
      <w:pPr>
        <w:ind w:left="2160" w:firstLine="0"/>
      </w:pPr>
    </w:lvl>
    <w:lvl w:ilvl="4">
      <w:start w:val="1"/>
      <w:numFmt w:val="none"/>
      <w:pStyle w:val="PeADocTxtL4"/>
      <w:suff w:val="nothing"/>
      <w:lvlText w:val=""/>
      <w:lvlJc w:val="left"/>
      <w:pPr>
        <w:ind w:left="2880" w:firstLine="0"/>
      </w:pPr>
    </w:lvl>
    <w:lvl w:ilvl="5">
      <w:start w:val="1"/>
      <w:numFmt w:val="none"/>
      <w:pStyle w:val="PeADocTxtL5"/>
      <w:suff w:val="nothing"/>
      <w:lvlText w:val=""/>
      <w:lvlJc w:val="left"/>
      <w:pPr>
        <w:ind w:left="3600" w:firstLine="0"/>
      </w:pPr>
    </w:lvl>
    <w:lvl w:ilvl="6">
      <w:start w:val="1"/>
      <w:numFmt w:val="none"/>
      <w:pStyle w:val="PeADocTxtL6"/>
      <w:suff w:val="nothing"/>
      <w:lvlText w:val=""/>
      <w:lvlJc w:val="left"/>
      <w:pPr>
        <w:ind w:left="4320" w:firstLine="0"/>
      </w:pPr>
    </w:lvl>
    <w:lvl w:ilvl="7">
      <w:start w:val="1"/>
      <w:numFmt w:val="none"/>
      <w:pStyle w:val="PeADocTxtL7"/>
      <w:suff w:val="nothing"/>
      <w:lvlText w:val=""/>
      <w:lvlJc w:val="left"/>
      <w:pPr>
        <w:ind w:left="5040" w:firstLine="0"/>
      </w:pPr>
    </w:lvl>
    <w:lvl w:ilvl="8">
      <w:start w:val="1"/>
      <w:numFmt w:val="none"/>
      <w:pStyle w:val="PeADocTxtL8"/>
      <w:suff w:val="nothing"/>
      <w:lvlText w:val=""/>
      <w:lvlJc w:val="left"/>
      <w:pPr>
        <w:ind w:left="5760" w:firstLine="0"/>
      </w:pPr>
    </w:lvl>
  </w:abstractNum>
  <w:abstractNum w:abstractNumId="45" w15:restartNumberingAfterBreak="0">
    <w:nsid w:val="4E4B4E3E"/>
    <w:multiLevelType w:val="multilevel"/>
    <w:tmpl w:val="56B48E72"/>
    <w:lvl w:ilvl="0">
      <w:start w:val="1"/>
      <w:numFmt w:val="decimal"/>
      <w:pStyle w:val="PeAHead1"/>
      <w:lvlText w:val="%1."/>
      <w:lvlJc w:val="left"/>
      <w:pPr>
        <w:tabs>
          <w:tab w:val="num" w:pos="720"/>
        </w:tabs>
        <w:ind w:left="720" w:hanging="720"/>
      </w:pPr>
    </w:lvl>
    <w:lvl w:ilvl="1">
      <w:start w:val="1"/>
      <w:numFmt w:val="decimal"/>
      <w:pStyle w:val="PeAHead2"/>
      <w:lvlText w:val="%1.%2"/>
      <w:lvlJc w:val="left"/>
      <w:pPr>
        <w:tabs>
          <w:tab w:val="num" w:pos="720"/>
        </w:tabs>
        <w:ind w:left="720" w:hanging="720"/>
      </w:pPr>
      <w:rPr>
        <w:rFonts w:ascii="Tahoma" w:hAnsi="Tahoma" w:cs="Tahoma" w:hint="default"/>
        <w:b w:val="0"/>
        <w:bCs/>
      </w:rPr>
    </w:lvl>
    <w:lvl w:ilvl="2">
      <w:start w:val="1"/>
      <w:numFmt w:val="lowerLetter"/>
      <w:pStyle w:val="PeAHead3"/>
      <w:lvlText w:val="(%3)"/>
      <w:lvlJc w:val="left"/>
      <w:pPr>
        <w:tabs>
          <w:tab w:val="num" w:pos="1440"/>
        </w:tabs>
        <w:ind w:left="1440" w:hanging="720"/>
      </w:pPr>
    </w:lvl>
    <w:lvl w:ilvl="3">
      <w:start w:val="1"/>
      <w:numFmt w:val="lowerRoman"/>
      <w:pStyle w:val="PeAHead4"/>
      <w:lvlText w:val="(%4)"/>
      <w:lvlJc w:val="left"/>
      <w:pPr>
        <w:tabs>
          <w:tab w:val="num" w:pos="2160"/>
        </w:tabs>
        <w:ind w:left="2160" w:hanging="720"/>
      </w:pPr>
    </w:lvl>
    <w:lvl w:ilvl="4">
      <w:start w:val="1"/>
      <w:numFmt w:val="upperLetter"/>
      <w:pStyle w:val="PeAHead5"/>
      <w:lvlText w:val="(%5)"/>
      <w:lvlJc w:val="left"/>
      <w:pPr>
        <w:tabs>
          <w:tab w:val="num" w:pos="2880"/>
        </w:tabs>
        <w:ind w:left="2880" w:hanging="720"/>
      </w:pPr>
    </w:lvl>
    <w:lvl w:ilvl="5">
      <w:start w:val="1"/>
      <w:numFmt w:val="upperRoman"/>
      <w:pStyle w:val="PeA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6" w15:restartNumberingAfterBreak="0">
    <w:nsid w:val="51033794"/>
    <w:multiLevelType w:val="hybridMultilevel"/>
    <w:tmpl w:val="0CD6BC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BDA04DD"/>
    <w:multiLevelType w:val="hybridMultilevel"/>
    <w:tmpl w:val="BF1AEC6E"/>
    <w:lvl w:ilvl="0" w:tplc="F0FEECC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AB74D4B"/>
    <w:multiLevelType w:val="hybridMultilevel"/>
    <w:tmpl w:val="D5B40CF2"/>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CAE1482"/>
    <w:multiLevelType w:val="hybridMultilevel"/>
    <w:tmpl w:val="761457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E404985"/>
    <w:multiLevelType w:val="hybridMultilevel"/>
    <w:tmpl w:val="3AC053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8FD4782"/>
    <w:multiLevelType w:val="hybridMultilevel"/>
    <w:tmpl w:val="EA3CA098"/>
    <w:lvl w:ilvl="0" w:tplc="6AA6F9A6">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4951809">
    <w:abstractNumId w:val="0"/>
  </w:num>
  <w:num w:numId="2" w16cid:durableId="2141192481">
    <w:abstractNumId w:val="11"/>
  </w:num>
  <w:num w:numId="3" w16cid:durableId="1929804020">
    <w:abstractNumId w:val="45"/>
  </w:num>
  <w:num w:numId="4" w16cid:durableId="198981190">
    <w:abstractNumId w:val="51"/>
  </w:num>
  <w:num w:numId="5" w16cid:durableId="1535926077">
    <w:abstractNumId w:val="48"/>
  </w:num>
  <w:num w:numId="6" w16cid:durableId="1686132581">
    <w:abstractNumId w:val="40"/>
  </w:num>
  <w:num w:numId="7" w16cid:durableId="2034840764">
    <w:abstractNumId w:val="49"/>
  </w:num>
  <w:num w:numId="8" w16cid:durableId="1611425311">
    <w:abstractNumId w:val="41"/>
  </w:num>
  <w:num w:numId="9" w16cid:durableId="1846894160">
    <w:abstractNumId w:val="39"/>
  </w:num>
  <w:num w:numId="10" w16cid:durableId="1724059731">
    <w:abstractNumId w:val="47"/>
  </w:num>
  <w:num w:numId="11" w16cid:durableId="1733771510">
    <w:abstractNumId w:val="44"/>
  </w:num>
  <w:num w:numId="12" w16cid:durableId="1575315117">
    <w:abstractNumId w:val="43"/>
  </w:num>
  <w:num w:numId="13" w16cid:durableId="1133014744">
    <w:abstractNumId w:val="42"/>
  </w:num>
  <w:num w:numId="14" w16cid:durableId="401408631">
    <w:abstractNumId w:val="50"/>
  </w:num>
  <w:num w:numId="15" w16cid:durableId="737288257">
    <w:abstractNumId w:val="46"/>
  </w:num>
  <w:num w:numId="16" w16cid:durableId="147945727">
    <w:abstractNumId w:val="38"/>
  </w:num>
  <w:num w:numId="17" w16cid:durableId="27021345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8B3"/>
    <w:rsid w:val="000001A4"/>
    <w:rsid w:val="00001AD1"/>
    <w:rsid w:val="00002FB0"/>
    <w:rsid w:val="00036A51"/>
    <w:rsid w:val="0004289C"/>
    <w:rsid w:val="000602AD"/>
    <w:rsid w:val="000A4249"/>
    <w:rsid w:val="000C026B"/>
    <w:rsid w:val="000C27C0"/>
    <w:rsid w:val="000D741C"/>
    <w:rsid w:val="001162D4"/>
    <w:rsid w:val="001447EB"/>
    <w:rsid w:val="001471E5"/>
    <w:rsid w:val="00157F28"/>
    <w:rsid w:val="00164CFA"/>
    <w:rsid w:val="001819B4"/>
    <w:rsid w:val="0018290F"/>
    <w:rsid w:val="001876F5"/>
    <w:rsid w:val="001A5EAE"/>
    <w:rsid w:val="001E1B38"/>
    <w:rsid w:val="001F042E"/>
    <w:rsid w:val="002210B5"/>
    <w:rsid w:val="0023293A"/>
    <w:rsid w:val="002577CC"/>
    <w:rsid w:val="002622AA"/>
    <w:rsid w:val="002734C3"/>
    <w:rsid w:val="00277153"/>
    <w:rsid w:val="00277932"/>
    <w:rsid w:val="00280213"/>
    <w:rsid w:val="00282BC7"/>
    <w:rsid w:val="00295439"/>
    <w:rsid w:val="0029654F"/>
    <w:rsid w:val="002A4C30"/>
    <w:rsid w:val="002B6A7D"/>
    <w:rsid w:val="002D3552"/>
    <w:rsid w:val="002E026E"/>
    <w:rsid w:val="002E66C7"/>
    <w:rsid w:val="0030396B"/>
    <w:rsid w:val="00362751"/>
    <w:rsid w:val="0037439C"/>
    <w:rsid w:val="003776F8"/>
    <w:rsid w:val="003A0734"/>
    <w:rsid w:val="003C3951"/>
    <w:rsid w:val="003C77B0"/>
    <w:rsid w:val="003D391F"/>
    <w:rsid w:val="003E5093"/>
    <w:rsid w:val="003F1128"/>
    <w:rsid w:val="003F7781"/>
    <w:rsid w:val="00400431"/>
    <w:rsid w:val="00403E52"/>
    <w:rsid w:val="004148B3"/>
    <w:rsid w:val="0041546F"/>
    <w:rsid w:val="0041789B"/>
    <w:rsid w:val="004216E1"/>
    <w:rsid w:val="0042457C"/>
    <w:rsid w:val="004618A3"/>
    <w:rsid w:val="004645E7"/>
    <w:rsid w:val="004A62B7"/>
    <w:rsid w:val="004B20DE"/>
    <w:rsid w:val="004B68C4"/>
    <w:rsid w:val="004D03C7"/>
    <w:rsid w:val="004E10E7"/>
    <w:rsid w:val="005416ED"/>
    <w:rsid w:val="005563F0"/>
    <w:rsid w:val="005570B6"/>
    <w:rsid w:val="00572C9E"/>
    <w:rsid w:val="00574569"/>
    <w:rsid w:val="005972B1"/>
    <w:rsid w:val="005C6762"/>
    <w:rsid w:val="00633BF9"/>
    <w:rsid w:val="00634C7C"/>
    <w:rsid w:val="006533CB"/>
    <w:rsid w:val="00683779"/>
    <w:rsid w:val="00691682"/>
    <w:rsid w:val="006D4317"/>
    <w:rsid w:val="006E0B75"/>
    <w:rsid w:val="006F70A2"/>
    <w:rsid w:val="007133E5"/>
    <w:rsid w:val="007254EB"/>
    <w:rsid w:val="00735F12"/>
    <w:rsid w:val="007649A4"/>
    <w:rsid w:val="00783C70"/>
    <w:rsid w:val="00786863"/>
    <w:rsid w:val="00793646"/>
    <w:rsid w:val="007B4B92"/>
    <w:rsid w:val="007B6D8E"/>
    <w:rsid w:val="007C5198"/>
    <w:rsid w:val="007D7A62"/>
    <w:rsid w:val="007D7DB1"/>
    <w:rsid w:val="007E20E0"/>
    <w:rsid w:val="00811863"/>
    <w:rsid w:val="008360D2"/>
    <w:rsid w:val="00843553"/>
    <w:rsid w:val="00851265"/>
    <w:rsid w:val="00892252"/>
    <w:rsid w:val="0089565E"/>
    <w:rsid w:val="008C7B39"/>
    <w:rsid w:val="008E108E"/>
    <w:rsid w:val="008E2D38"/>
    <w:rsid w:val="008F2750"/>
    <w:rsid w:val="00902387"/>
    <w:rsid w:val="00905997"/>
    <w:rsid w:val="00906C03"/>
    <w:rsid w:val="0091568A"/>
    <w:rsid w:val="00926C83"/>
    <w:rsid w:val="0093301F"/>
    <w:rsid w:val="009448C3"/>
    <w:rsid w:val="009510BB"/>
    <w:rsid w:val="00952ED5"/>
    <w:rsid w:val="009637B9"/>
    <w:rsid w:val="009652C8"/>
    <w:rsid w:val="00973B7B"/>
    <w:rsid w:val="0097608A"/>
    <w:rsid w:val="00990843"/>
    <w:rsid w:val="00993B76"/>
    <w:rsid w:val="009B0F87"/>
    <w:rsid w:val="009E5804"/>
    <w:rsid w:val="00A32280"/>
    <w:rsid w:val="00A35704"/>
    <w:rsid w:val="00A506E7"/>
    <w:rsid w:val="00A60822"/>
    <w:rsid w:val="00AB4F67"/>
    <w:rsid w:val="00AC6C49"/>
    <w:rsid w:val="00AD369A"/>
    <w:rsid w:val="00AF2287"/>
    <w:rsid w:val="00AF468D"/>
    <w:rsid w:val="00AF4C97"/>
    <w:rsid w:val="00B316D9"/>
    <w:rsid w:val="00B40796"/>
    <w:rsid w:val="00B43513"/>
    <w:rsid w:val="00B86300"/>
    <w:rsid w:val="00B874C8"/>
    <w:rsid w:val="00B93441"/>
    <w:rsid w:val="00BA6151"/>
    <w:rsid w:val="00BB537C"/>
    <w:rsid w:val="00BC27CC"/>
    <w:rsid w:val="00C0070C"/>
    <w:rsid w:val="00C03F46"/>
    <w:rsid w:val="00C16FFD"/>
    <w:rsid w:val="00C1755D"/>
    <w:rsid w:val="00C20A84"/>
    <w:rsid w:val="00C272EC"/>
    <w:rsid w:val="00C3115F"/>
    <w:rsid w:val="00C318B4"/>
    <w:rsid w:val="00C36DA0"/>
    <w:rsid w:val="00C5114B"/>
    <w:rsid w:val="00C56FEE"/>
    <w:rsid w:val="00C70790"/>
    <w:rsid w:val="00C95E53"/>
    <w:rsid w:val="00CA4590"/>
    <w:rsid w:val="00CB0E55"/>
    <w:rsid w:val="00CC5FEB"/>
    <w:rsid w:val="00CC682F"/>
    <w:rsid w:val="00CD00AB"/>
    <w:rsid w:val="00CF26FF"/>
    <w:rsid w:val="00CF4E68"/>
    <w:rsid w:val="00D05446"/>
    <w:rsid w:val="00D459A8"/>
    <w:rsid w:val="00D546BE"/>
    <w:rsid w:val="00D71388"/>
    <w:rsid w:val="00D84CA8"/>
    <w:rsid w:val="00DA4B82"/>
    <w:rsid w:val="00DC3F81"/>
    <w:rsid w:val="00DC602D"/>
    <w:rsid w:val="00E37123"/>
    <w:rsid w:val="00EB6408"/>
    <w:rsid w:val="00EC4706"/>
    <w:rsid w:val="00EE4390"/>
    <w:rsid w:val="00EF13B3"/>
    <w:rsid w:val="00EF46C3"/>
    <w:rsid w:val="00F050D9"/>
    <w:rsid w:val="00F304EF"/>
    <w:rsid w:val="00F551F4"/>
    <w:rsid w:val="00F76110"/>
    <w:rsid w:val="00FA4474"/>
    <w:rsid w:val="00FC21C4"/>
    <w:rsid w:val="00FC4034"/>
    <w:rsid w:val="00FE5B0C"/>
    <w:rsid w:val="00FF2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4CC3D048"/>
  <w15:chartTrackingRefBased/>
  <w15:docId w15:val="{5769268E-FEA2-4E18-92D1-CBF39320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C9E"/>
    <w:pPr>
      <w:jc w:val="both"/>
    </w:pPr>
    <w:rPr>
      <w:sz w:val="24"/>
      <w:lang w:eastAsia="zh-CN"/>
    </w:rPr>
  </w:style>
  <w:style w:type="paragraph" w:styleId="Titolo1">
    <w:name w:val="heading 1"/>
    <w:basedOn w:val="Normale"/>
    <w:next w:val="Normale"/>
    <w:qFormat/>
    <w:pPr>
      <w:numPr>
        <w:numId w:val="1"/>
      </w:numPr>
      <w:tabs>
        <w:tab w:val="left" w:pos="6379"/>
      </w:tabs>
      <w:spacing w:line="520" w:lineRule="exact"/>
      <w:jc w:val="center"/>
      <w:outlineLvl w:val="0"/>
    </w:pPr>
    <w:rPr>
      <w:b/>
    </w:rPr>
  </w:style>
  <w:style w:type="paragraph" w:styleId="Titolo2">
    <w:name w:val="heading 2"/>
    <w:basedOn w:val="Normale"/>
    <w:next w:val="Normale"/>
    <w:qFormat/>
    <w:pPr>
      <w:keepNext/>
      <w:widowControl w:val="0"/>
      <w:numPr>
        <w:ilvl w:val="1"/>
        <w:numId w:val="1"/>
      </w:numPr>
      <w:jc w:val="center"/>
      <w:outlineLvl w:val="1"/>
    </w:pPr>
    <w:rPr>
      <w:sz w:val="32"/>
    </w:rPr>
  </w:style>
  <w:style w:type="paragraph" w:styleId="Titolo3">
    <w:name w:val="heading 3"/>
    <w:basedOn w:val="Normale"/>
    <w:next w:val="Normale"/>
    <w:qFormat/>
    <w:pPr>
      <w:keepNext/>
      <w:widowControl w:val="0"/>
      <w:numPr>
        <w:ilvl w:val="2"/>
        <w:numId w:val="1"/>
      </w:numPr>
      <w:outlineLvl w:val="2"/>
    </w:pPr>
    <w:rPr>
      <w:sz w:val="28"/>
    </w:rPr>
  </w:style>
  <w:style w:type="paragraph" w:styleId="Titolo4">
    <w:name w:val="heading 4"/>
    <w:basedOn w:val="Normale"/>
    <w:next w:val="Normale"/>
    <w:qFormat/>
    <w:pPr>
      <w:keepNext/>
      <w:widowControl w:val="0"/>
      <w:numPr>
        <w:ilvl w:val="3"/>
        <w:numId w:val="1"/>
      </w:numPr>
      <w:jc w:val="center"/>
      <w:outlineLvl w:val="3"/>
    </w:pPr>
    <w:rPr>
      <w:sz w:val="28"/>
    </w:rPr>
  </w:style>
  <w:style w:type="paragraph" w:styleId="Titolo5">
    <w:name w:val="heading 5"/>
    <w:basedOn w:val="Normale"/>
    <w:next w:val="Normale"/>
    <w:qFormat/>
    <w:pPr>
      <w:keepNext/>
      <w:widowControl w:val="0"/>
      <w:numPr>
        <w:ilvl w:val="4"/>
        <w:numId w:val="1"/>
      </w:numPr>
      <w:ind w:left="4395"/>
      <w:outlineLvl w:val="4"/>
    </w:pPr>
  </w:style>
  <w:style w:type="paragraph" w:styleId="Titolo6">
    <w:name w:val="heading 6"/>
    <w:basedOn w:val="Normale"/>
    <w:next w:val="Normale"/>
    <w:qFormat/>
    <w:pPr>
      <w:keepNext/>
      <w:widowControl w:val="0"/>
      <w:numPr>
        <w:ilvl w:val="5"/>
        <w:numId w:val="1"/>
      </w:numPr>
      <w:jc w:val="center"/>
      <w:outlineLvl w:val="5"/>
    </w:pPr>
    <w:rPr>
      <w:b/>
    </w:rPr>
  </w:style>
  <w:style w:type="paragraph" w:styleId="Titolo7">
    <w:name w:val="heading 7"/>
    <w:basedOn w:val="Normale"/>
    <w:next w:val="Normale"/>
    <w:qFormat/>
    <w:pPr>
      <w:keepNext/>
      <w:widowControl w:val="0"/>
      <w:numPr>
        <w:ilvl w:val="6"/>
        <w:numId w:val="1"/>
      </w:numPr>
      <w:jc w:val="center"/>
      <w:outlineLvl w:val="6"/>
    </w:pPr>
    <w:rPr>
      <w:b/>
      <w:sz w:val="32"/>
    </w:rPr>
  </w:style>
  <w:style w:type="paragraph" w:styleId="Titolo8">
    <w:name w:val="heading 8"/>
    <w:basedOn w:val="Normale"/>
    <w:next w:val="Normale"/>
    <w:qFormat/>
    <w:pPr>
      <w:keepNext/>
      <w:numPr>
        <w:ilvl w:val="7"/>
        <w:numId w:val="1"/>
      </w:numPr>
      <w:outlineLvl w:val="7"/>
    </w:pPr>
  </w:style>
  <w:style w:type="paragraph" w:styleId="Titolo9">
    <w:name w:val="heading 9"/>
    <w:basedOn w:val="Normale"/>
    <w:next w:val="Normale"/>
    <w:qFormat/>
    <w:pPr>
      <w:keepNext/>
      <w:widowControl w:val="0"/>
      <w:numPr>
        <w:ilvl w:val="8"/>
        <w:numId w:val="1"/>
      </w:numPr>
      <w:ind w:left="4536"/>
      <w:outlineLvl w:val="8"/>
    </w:pPr>
    <w:rPr>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9z0">
    <w:name w:val="WW8Num9z0"/>
    <w:rPr>
      <w:b w:val="0"/>
      <w:i w:val="0"/>
    </w:rPr>
  </w:style>
  <w:style w:type="character" w:customStyle="1" w:styleId="WW8Num10z1">
    <w:name w:val="WW8Num10z1"/>
    <w:rPr>
      <w:rFonts w:hint="default"/>
    </w:rPr>
  </w:style>
  <w:style w:type="character" w:customStyle="1" w:styleId="WW8Num14z0">
    <w:name w:val="WW8Num14z0"/>
    <w:rPr>
      <w:b w:val="0"/>
      <w:i w:val="0"/>
    </w:rPr>
  </w:style>
  <w:style w:type="character" w:customStyle="1" w:styleId="WW8Num17z0">
    <w:name w:val="WW8Num17z0"/>
    <w:rPr>
      <w:rFonts w:ascii="Calibri" w:eastAsia="Times New Roman" w:hAnsi="Calibri" w:cs="Calibri"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20z0">
    <w:name w:val="WW8Num20z0"/>
    <w:rPr>
      <w:rFonts w:hint="default"/>
    </w:rPr>
  </w:style>
  <w:style w:type="character" w:customStyle="1" w:styleId="WW8Num24z0">
    <w:name w:val="WW8Num24z0"/>
    <w:rPr>
      <w:rFonts w:hint="default"/>
    </w:rPr>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b w:val="0"/>
      <w:i w:val="0"/>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b w:val="0"/>
      <w:i w:val="0"/>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inotaapidipagina">
    <w:name w:val="Caratteri nota a piè di pagina"/>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customStyle="1" w:styleId="IntestazioneCarattere">
    <w:name w:val="Intestazione Carattere"/>
    <w:rPr>
      <w:sz w:val="24"/>
      <w:lang w:val="it-IT" w:bidi="ar-SA"/>
    </w:rPr>
  </w:style>
  <w:style w:type="character" w:customStyle="1" w:styleId="PidipaginaCarattere">
    <w:name w:val="Piè di pagina Carattere"/>
    <w:uiPriority w:val="99"/>
    <w:rPr>
      <w:sz w:val="24"/>
    </w:rPr>
  </w:style>
  <w:style w:type="character" w:customStyle="1" w:styleId="apple-converted-space">
    <w:name w:val="apple-converted-space"/>
  </w:style>
  <w:style w:type="character" w:styleId="Enfasicorsivo">
    <w:name w:val="Emphasis"/>
    <w:qFormat/>
    <w:rPr>
      <w:i/>
      <w:iCs/>
    </w:rPr>
  </w:style>
  <w:style w:type="character" w:customStyle="1" w:styleId="ParagrafoelencoCarattere">
    <w:name w:val="Paragrafo elenco Carattere"/>
    <w:rPr>
      <w:sz w:val="24"/>
    </w:rPr>
  </w:style>
  <w:style w:type="character" w:customStyle="1" w:styleId="Titolo1Carattere">
    <w:name w:val="Titolo 1 Carattere"/>
    <w:rPr>
      <w:b/>
      <w:sz w:val="24"/>
    </w:rPr>
  </w:style>
  <w:style w:type="character" w:styleId="Menzionenonrisolta">
    <w:name w:val="Unresolved Mention"/>
    <w:rPr>
      <w:color w:val="605E5C"/>
      <w:shd w:val="clear" w:color="auto" w:fill="E1DFDD"/>
    </w:rPr>
  </w:style>
  <w:style w:type="paragraph" w:customStyle="1" w:styleId="Titolo10">
    <w:name w:val="Titolo1"/>
    <w:basedOn w:val="Normale"/>
    <w:next w:val="Corpotesto"/>
    <w:pPr>
      <w:widowControl w:val="0"/>
      <w:jc w:val="center"/>
    </w:pPr>
  </w:style>
  <w:style w:type="paragraph" w:styleId="Corpotesto">
    <w:name w:val="Body Text"/>
    <w:basedOn w:val="Normale"/>
    <w:pPr>
      <w:spacing w:line="360" w:lineRule="auto"/>
      <w:jc w:val="center"/>
    </w:pPr>
    <w:rPr>
      <w:b/>
      <w:sz w:val="32"/>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rPr>
      <w:lang w:val="x-none"/>
    </w:rPr>
  </w:style>
  <w:style w:type="paragraph" w:customStyle="1" w:styleId="art-num-tit">
    <w:name w:val="art-num-tit"/>
    <w:basedOn w:val="Normale"/>
    <w:next w:val="Normale"/>
    <w:pPr>
      <w:jc w:val="center"/>
    </w:pPr>
    <w:rPr>
      <w:b/>
    </w:rPr>
  </w:style>
  <w:style w:type="paragraph" w:customStyle="1" w:styleId="art-lettera">
    <w:name w:val="art-lettera"/>
    <w:basedOn w:val="Normale"/>
    <w:rPr>
      <w:rFonts w:ascii="Tahoma" w:hAnsi="Tahoma" w:cs="Tahoma"/>
      <w:b/>
      <w:i/>
      <w:sz w:val="20"/>
    </w:rPr>
  </w:style>
  <w:style w:type="paragraph" w:customStyle="1" w:styleId="art-testo">
    <w:name w:val="art-testo"/>
    <w:basedOn w:val="Normale"/>
  </w:style>
  <w:style w:type="paragraph" w:customStyle="1" w:styleId="art-punto">
    <w:name w:val="art-punto"/>
    <w:basedOn w:val="Normale"/>
    <w:pPr>
      <w:ind w:left="709" w:hanging="709"/>
    </w:pPr>
  </w:style>
  <w:style w:type="paragraph" w:customStyle="1" w:styleId="art-lettera-a-capo">
    <w:name w:val="art-lettera-a-capo"/>
    <w:basedOn w:val="Normale"/>
    <w:pPr>
      <w:ind w:left="1843"/>
    </w:pPr>
  </w:style>
  <w:style w:type="paragraph" w:customStyle="1" w:styleId="art-lettera-punto">
    <w:name w:val="art-lettera-punto"/>
    <w:basedOn w:val="Normale"/>
    <w:pPr>
      <w:ind w:left="1843" w:hanging="567"/>
    </w:pPr>
  </w:style>
  <w:style w:type="paragraph" w:customStyle="1" w:styleId="art-lettera-punto-a-capo">
    <w:name w:val="art-lettera-punto-a-capo"/>
    <w:basedOn w:val="art-lettera-punto"/>
    <w:pPr>
      <w:ind w:firstLine="0"/>
    </w:pPr>
  </w:style>
  <w:style w:type="paragraph" w:customStyle="1" w:styleId="art-punto-a-capo">
    <w:name w:val="art-punto-a-capo"/>
    <w:basedOn w:val="Normale"/>
    <w:pPr>
      <w:ind w:left="709"/>
    </w:pPr>
  </w:style>
  <w:style w:type="paragraph" w:customStyle="1" w:styleId="art-comma">
    <w:name w:val="art-comma"/>
    <w:basedOn w:val="Normale"/>
    <w:pPr>
      <w:ind w:left="709" w:hanging="709"/>
    </w:pPr>
  </w:style>
  <w:style w:type="paragraph" w:customStyle="1" w:styleId="art-comma-a-capo">
    <w:name w:val="art-comma-a-capo"/>
    <w:basedOn w:val="art-comma"/>
    <w:pPr>
      <w:ind w:firstLine="0"/>
    </w:pPr>
  </w:style>
  <w:style w:type="paragraph" w:styleId="Sommario1">
    <w:name w:val="toc 1"/>
    <w:basedOn w:val="Normale"/>
    <w:next w:val="Normale"/>
    <w:uiPriority w:val="39"/>
    <w:pPr>
      <w:tabs>
        <w:tab w:val="right" w:leader="dot" w:pos="8505"/>
      </w:tabs>
      <w:spacing w:before="120" w:after="120"/>
      <w:ind w:right="-569"/>
      <w:jc w:val="left"/>
    </w:pPr>
    <w:rPr>
      <w:rFonts w:ascii="Calibri" w:hAnsi="Calibri" w:cs="Calibri"/>
      <w:b/>
      <w:bCs/>
      <w:caps/>
      <w:kern w:val="2"/>
      <w:sz w:val="18"/>
      <w:szCs w:val="18"/>
      <w:lang w:eastAsia="it-IT"/>
    </w:rPr>
  </w:style>
  <w:style w:type="paragraph" w:styleId="Sommario2">
    <w:name w:val="toc 2"/>
    <w:basedOn w:val="Normale"/>
    <w:next w:val="Normale"/>
    <w:pPr>
      <w:ind w:left="240"/>
      <w:jc w:val="left"/>
    </w:pPr>
    <w:rPr>
      <w:smallCaps/>
      <w:sz w:val="20"/>
    </w:rPr>
  </w:style>
  <w:style w:type="paragraph" w:styleId="Sommario3">
    <w:name w:val="toc 3"/>
    <w:basedOn w:val="Normale"/>
    <w:next w:val="Normale"/>
    <w:pPr>
      <w:ind w:left="480"/>
      <w:jc w:val="left"/>
    </w:pPr>
    <w:rPr>
      <w:i/>
      <w:sz w:val="20"/>
    </w:rPr>
  </w:style>
  <w:style w:type="paragraph" w:styleId="Sommario4">
    <w:name w:val="toc 4"/>
    <w:basedOn w:val="Normale"/>
    <w:next w:val="Normale"/>
    <w:pPr>
      <w:ind w:left="720"/>
      <w:jc w:val="left"/>
    </w:pPr>
    <w:rPr>
      <w:sz w:val="18"/>
    </w:rPr>
  </w:style>
  <w:style w:type="paragraph" w:styleId="Sommario5">
    <w:name w:val="toc 5"/>
    <w:basedOn w:val="Normale"/>
    <w:next w:val="Normale"/>
    <w:pPr>
      <w:ind w:left="960"/>
      <w:jc w:val="left"/>
    </w:pPr>
    <w:rPr>
      <w:sz w:val="18"/>
    </w:rPr>
  </w:style>
  <w:style w:type="paragraph" w:styleId="Sommario6">
    <w:name w:val="toc 6"/>
    <w:basedOn w:val="Normale"/>
    <w:next w:val="Normale"/>
    <w:pPr>
      <w:ind w:left="1200"/>
      <w:jc w:val="left"/>
    </w:pPr>
    <w:rPr>
      <w:sz w:val="18"/>
    </w:rPr>
  </w:style>
  <w:style w:type="paragraph" w:styleId="Sommario7">
    <w:name w:val="toc 7"/>
    <w:basedOn w:val="Normale"/>
    <w:next w:val="Normale"/>
    <w:pPr>
      <w:ind w:left="1440"/>
      <w:jc w:val="left"/>
    </w:pPr>
    <w:rPr>
      <w:sz w:val="18"/>
    </w:rPr>
  </w:style>
  <w:style w:type="paragraph" w:styleId="Sommario8">
    <w:name w:val="toc 8"/>
    <w:basedOn w:val="Normale"/>
    <w:next w:val="Normale"/>
    <w:pPr>
      <w:ind w:left="1680"/>
      <w:jc w:val="left"/>
    </w:pPr>
    <w:rPr>
      <w:sz w:val="18"/>
    </w:rPr>
  </w:style>
  <w:style w:type="paragraph" w:styleId="Sommario9">
    <w:name w:val="toc 9"/>
    <w:basedOn w:val="Normale"/>
    <w:next w:val="Normale"/>
    <w:pPr>
      <w:ind w:left="1920"/>
      <w:jc w:val="left"/>
    </w:pPr>
    <w:rPr>
      <w:sz w:val="18"/>
    </w:rPr>
  </w:style>
  <w:style w:type="paragraph" w:styleId="Indice1">
    <w:name w:val="index 1"/>
    <w:basedOn w:val="Titolo1"/>
    <w:pPr>
      <w:widowControl w:val="0"/>
      <w:numPr>
        <w:numId w:val="0"/>
      </w:numPr>
      <w:spacing w:before="360" w:after="120" w:line="240" w:lineRule="auto"/>
      <w:jc w:val="both"/>
      <w:outlineLvl w:val="9"/>
    </w:pPr>
    <w:rPr>
      <w:b w:val="0"/>
      <w:color w:val="008000"/>
    </w:rPr>
  </w:style>
  <w:style w:type="paragraph" w:styleId="Titoloindice">
    <w:name w:val="index heading"/>
    <w:basedOn w:val="Normale"/>
    <w:next w:val="Indice1"/>
    <w:pPr>
      <w:tabs>
        <w:tab w:val="left" w:pos="709"/>
      </w:tabs>
      <w:spacing w:before="120"/>
      <w:ind w:firstLine="510"/>
    </w:pPr>
  </w:style>
  <w:style w:type="paragraph" w:styleId="Sottotitolo">
    <w:name w:val="Subtitle"/>
    <w:basedOn w:val="Normale"/>
    <w:next w:val="Corpotesto"/>
    <w:qFormat/>
    <w:pPr>
      <w:jc w:val="center"/>
    </w:pPr>
    <w:rPr>
      <w:b/>
      <w:i/>
      <w:sz w:val="32"/>
    </w:rPr>
  </w:style>
  <w:style w:type="paragraph" w:styleId="Rientrocorpodeltesto">
    <w:name w:val="Body Text Indent"/>
    <w:basedOn w:val="Normale"/>
    <w:pPr>
      <w:widowControl w:val="0"/>
      <w:spacing w:line="480" w:lineRule="auto"/>
      <w:ind w:left="142" w:hanging="142"/>
    </w:pPr>
  </w:style>
  <w:style w:type="paragraph" w:customStyle="1" w:styleId="Mappadocumento1">
    <w:name w:val="Mappa documento1"/>
    <w:basedOn w:val="Normale"/>
    <w:pPr>
      <w:shd w:val="clear" w:color="auto" w:fill="000080"/>
    </w:pPr>
    <w:rPr>
      <w:rFonts w:ascii="Tahoma" w:hAnsi="Tahoma" w:cs="Tahoma"/>
    </w:rPr>
  </w:style>
  <w:style w:type="paragraph" w:styleId="Testonotaapidipagina">
    <w:name w:val="footnote text"/>
    <w:basedOn w:val="Normale"/>
    <w:pPr>
      <w:jc w:val="left"/>
    </w:pPr>
    <w:rPr>
      <w:sz w:val="20"/>
    </w:rPr>
  </w:style>
  <w:style w:type="paragraph" w:customStyle="1" w:styleId="usoboll1">
    <w:name w:val="usoboll1"/>
    <w:basedOn w:val="Normale"/>
    <w:pPr>
      <w:widowControl w:val="0"/>
      <w:spacing w:line="482" w:lineRule="exact"/>
    </w:pPr>
  </w:style>
  <w:style w:type="paragraph" w:customStyle="1" w:styleId="Corpodeltesto31">
    <w:name w:val="Corpo del testo 31"/>
    <w:basedOn w:val="Normale"/>
    <w:pPr>
      <w:tabs>
        <w:tab w:val="left" w:pos="1134"/>
      </w:tabs>
      <w:spacing w:line="560" w:lineRule="atLeast"/>
      <w:ind w:right="-1"/>
    </w:pPr>
  </w:style>
  <w:style w:type="paragraph" w:customStyle="1" w:styleId="Corpodeltesto21">
    <w:name w:val="Corpo del testo 21"/>
    <w:basedOn w:val="Normale"/>
    <w:pPr>
      <w:widowControl w:val="0"/>
      <w:spacing w:line="520" w:lineRule="exact"/>
    </w:pPr>
    <w:rPr>
      <w:i/>
    </w:rPr>
  </w:style>
  <w:style w:type="paragraph" w:customStyle="1" w:styleId="Rientrocorpodeltesto21">
    <w:name w:val="Rientro corpo del testo 21"/>
    <w:basedOn w:val="Normale"/>
    <w:pPr>
      <w:widowControl w:val="0"/>
      <w:tabs>
        <w:tab w:val="left" w:pos="1134"/>
      </w:tabs>
      <w:spacing w:line="520" w:lineRule="exact"/>
      <w:ind w:left="142"/>
    </w:pPr>
  </w:style>
  <w:style w:type="paragraph" w:customStyle="1" w:styleId="Rientrocorpodeltesto31">
    <w:name w:val="Rientro corpo del testo 31"/>
    <w:basedOn w:val="Normale"/>
    <w:pPr>
      <w:widowControl w:val="0"/>
      <w:spacing w:line="540" w:lineRule="exact"/>
      <w:ind w:left="360"/>
    </w:pPr>
  </w:style>
  <w:style w:type="paragraph" w:customStyle="1" w:styleId="BodyText21">
    <w:name w:val="Body Text 21"/>
    <w:basedOn w:val="Normale"/>
  </w:style>
  <w:style w:type="paragraph" w:customStyle="1" w:styleId="testo1">
    <w:name w:val="testo1"/>
    <w:basedOn w:val="Normale"/>
    <w:pPr>
      <w:spacing w:after="240"/>
      <w:ind w:left="284"/>
    </w:pPr>
    <w:rPr>
      <w:sz w:val="22"/>
    </w:rPr>
  </w:style>
  <w:style w:type="paragraph" w:customStyle="1" w:styleId="testo4">
    <w:name w:val="testo4"/>
    <w:basedOn w:val="Normale"/>
    <w:pPr>
      <w:spacing w:after="120"/>
      <w:ind w:left="1418"/>
    </w:pPr>
    <w:rPr>
      <w:sz w:val="22"/>
    </w:rPr>
  </w:style>
  <w:style w:type="paragraph" w:customStyle="1" w:styleId="DatiTabella">
    <w:name w:val="DatiTabella"/>
    <w:basedOn w:val="Normale"/>
    <w:pPr>
      <w:tabs>
        <w:tab w:val="decimal" w:pos="1296"/>
      </w:tabs>
      <w:spacing w:before="60" w:after="60"/>
      <w:ind w:left="72" w:right="72"/>
      <w:jc w:val="left"/>
    </w:pPr>
    <w:rPr>
      <w:rFonts w:ascii="Arial" w:hAnsi="Arial" w:cs="Arial"/>
      <w:sz w:val="20"/>
    </w:rPr>
  </w:style>
  <w:style w:type="paragraph" w:customStyle="1" w:styleId="DatiTabellaNonDecimali">
    <w:name w:val="DatiTabellaNonDecimali"/>
    <w:basedOn w:val="Normale"/>
    <w:pPr>
      <w:tabs>
        <w:tab w:val="right" w:pos="1296"/>
      </w:tabs>
      <w:spacing w:before="60" w:after="60"/>
      <w:ind w:left="72" w:right="72"/>
      <w:jc w:val="left"/>
    </w:pPr>
    <w:rPr>
      <w:rFonts w:ascii="Arial" w:hAnsi="Arial" w:cs="Arial"/>
      <w:sz w:val="20"/>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100" w:after="100"/>
      <w:jc w:val="left"/>
    </w:pPr>
    <w:rPr>
      <w:szCs w:val="24"/>
    </w:rPr>
  </w:style>
  <w:style w:type="paragraph" w:customStyle="1" w:styleId="StileTitolo2Arial11pt">
    <w:name w:val="Stile Titolo 2 + Arial 11 pt"/>
    <w:basedOn w:val="Titolo2"/>
    <w:pPr>
      <w:widowControl/>
      <w:numPr>
        <w:ilvl w:val="0"/>
        <w:numId w:val="0"/>
      </w:numPr>
      <w:tabs>
        <w:tab w:val="left" w:pos="709"/>
      </w:tabs>
      <w:spacing w:before="240" w:line="360" w:lineRule="auto"/>
      <w:ind w:left="709" w:hanging="567"/>
      <w:jc w:val="both"/>
      <w:textAlignment w:val="baseline"/>
      <w:outlineLvl w:val="9"/>
    </w:pPr>
    <w:rPr>
      <w:rFonts w:ascii="Arial" w:hAnsi="Arial" w:cs="Arial"/>
      <w:b/>
      <w:bCs/>
      <w:caps/>
      <w:sz w:val="22"/>
      <w:lang w:val="en-US"/>
    </w:rPr>
  </w:style>
  <w:style w:type="paragraph" w:customStyle="1" w:styleId="Stile">
    <w:name w:val="Stile"/>
    <w:pPr>
      <w:widowControl w:val="0"/>
      <w:suppressAutoHyphens/>
      <w:autoSpaceDE w:val="0"/>
    </w:pPr>
    <w:rPr>
      <w:rFonts w:ascii="Arial" w:hAnsi="Arial" w:cs="Arial"/>
      <w:sz w:val="24"/>
      <w:szCs w:val="24"/>
      <w:lang w:eastAsia="zh-CN"/>
    </w:rPr>
  </w:style>
  <w:style w:type="paragraph" w:styleId="Paragrafoelenco">
    <w:name w:val="List Paragraph"/>
    <w:basedOn w:val="Normale"/>
    <w:qFormat/>
    <w:pPr>
      <w:ind w:left="708"/>
    </w:pPr>
  </w:style>
  <w:style w:type="paragraph" w:styleId="Titolosommario">
    <w:name w:val="TOC Heading"/>
    <w:basedOn w:val="Titolo1"/>
    <w:next w:val="Normale"/>
    <w:qFormat/>
    <w:pPr>
      <w:keepNext/>
      <w:keepLines/>
      <w:numPr>
        <w:numId w:val="0"/>
      </w:numPr>
      <w:tabs>
        <w:tab w:val="clear" w:pos="6379"/>
      </w:tabs>
      <w:spacing w:before="240" w:line="256" w:lineRule="auto"/>
      <w:jc w:val="left"/>
      <w:outlineLvl w:val="9"/>
    </w:pPr>
    <w:rPr>
      <w:rFonts w:ascii="Calibri Light" w:hAnsi="Calibri Light"/>
      <w:b w:val="0"/>
      <w:color w:val="2E74B5"/>
      <w:sz w:val="32"/>
      <w:szCs w:val="32"/>
    </w:rPr>
  </w:style>
  <w:style w:type="paragraph" w:customStyle="1" w:styleId="Default">
    <w:name w:val="Default"/>
    <w:pPr>
      <w:suppressAutoHyphens/>
      <w:autoSpaceDE w:val="0"/>
    </w:pPr>
    <w:rPr>
      <w:rFonts w:ascii="Garamond" w:hAnsi="Garamond" w:cs="Garamond"/>
      <w:color w:val="000000"/>
      <w:sz w:val="24"/>
      <w:szCs w:val="24"/>
      <w:lang w:eastAsia="zh-CN"/>
    </w:rPr>
  </w:style>
  <w:style w:type="paragraph" w:customStyle="1" w:styleId="Contenutocornice">
    <w:name w:val="Contenuto cornice"/>
    <w:basedOn w:val="Normale"/>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PeAHead1">
    <w:name w:val="PeAHead1"/>
    <w:basedOn w:val="Normale"/>
    <w:next w:val="Normale"/>
    <w:rsid w:val="00CF26FF"/>
    <w:pPr>
      <w:keepNext/>
      <w:numPr>
        <w:numId w:val="3"/>
      </w:numPr>
      <w:spacing w:before="240" w:line="260" w:lineRule="atLeast"/>
      <w:outlineLvl w:val="0"/>
    </w:pPr>
    <w:rPr>
      <w:rFonts w:ascii="Tahoma" w:eastAsia="SimSun" w:hAnsi="Tahoma"/>
      <w:b/>
      <w:caps/>
      <w:kern w:val="28"/>
      <w:sz w:val="20"/>
      <w:lang w:eastAsia="en-US"/>
    </w:rPr>
  </w:style>
  <w:style w:type="paragraph" w:customStyle="1" w:styleId="PeAHead2">
    <w:name w:val="PeAHead2"/>
    <w:basedOn w:val="Normale"/>
    <w:next w:val="Normale"/>
    <w:rsid w:val="00CF26FF"/>
    <w:pPr>
      <w:keepNext/>
      <w:numPr>
        <w:ilvl w:val="1"/>
        <w:numId w:val="3"/>
      </w:numPr>
      <w:spacing w:before="240" w:line="260" w:lineRule="atLeast"/>
      <w:outlineLvl w:val="1"/>
    </w:pPr>
    <w:rPr>
      <w:rFonts w:ascii="Tahoma" w:eastAsia="SimSun" w:hAnsi="Tahoma"/>
      <w:b/>
      <w:sz w:val="20"/>
      <w:lang w:eastAsia="en-US"/>
    </w:rPr>
  </w:style>
  <w:style w:type="paragraph" w:customStyle="1" w:styleId="PeAHead3">
    <w:name w:val="PeAHead3"/>
    <w:basedOn w:val="Normale"/>
    <w:next w:val="Normale"/>
    <w:rsid w:val="00CF26FF"/>
    <w:pPr>
      <w:numPr>
        <w:ilvl w:val="2"/>
        <w:numId w:val="3"/>
      </w:numPr>
      <w:spacing w:before="240" w:line="260" w:lineRule="atLeast"/>
      <w:outlineLvl w:val="2"/>
    </w:pPr>
    <w:rPr>
      <w:rFonts w:ascii="Tahoma" w:eastAsia="SimSun" w:hAnsi="Tahoma"/>
      <w:sz w:val="20"/>
      <w:lang w:eastAsia="en-US"/>
    </w:rPr>
  </w:style>
  <w:style w:type="paragraph" w:customStyle="1" w:styleId="PeAHead4">
    <w:name w:val="PeAHead4"/>
    <w:basedOn w:val="Normale"/>
    <w:next w:val="Normale"/>
    <w:rsid w:val="00CF26FF"/>
    <w:pPr>
      <w:numPr>
        <w:ilvl w:val="3"/>
        <w:numId w:val="3"/>
      </w:numPr>
      <w:spacing w:before="240" w:line="260" w:lineRule="atLeast"/>
      <w:outlineLvl w:val="3"/>
    </w:pPr>
    <w:rPr>
      <w:rFonts w:ascii="Tahoma" w:eastAsia="SimSun" w:hAnsi="Tahoma"/>
      <w:sz w:val="20"/>
      <w:lang w:eastAsia="en-US"/>
    </w:rPr>
  </w:style>
  <w:style w:type="paragraph" w:customStyle="1" w:styleId="PeAHead5">
    <w:name w:val="PeAHead5"/>
    <w:basedOn w:val="Normale"/>
    <w:next w:val="Normale"/>
    <w:rsid w:val="00CF26FF"/>
    <w:pPr>
      <w:numPr>
        <w:ilvl w:val="4"/>
        <w:numId w:val="3"/>
      </w:numPr>
      <w:spacing w:before="240" w:line="260" w:lineRule="atLeast"/>
      <w:outlineLvl w:val="4"/>
    </w:pPr>
    <w:rPr>
      <w:rFonts w:ascii="Tahoma" w:eastAsia="SimSun" w:hAnsi="Tahoma"/>
      <w:sz w:val="20"/>
      <w:lang w:eastAsia="en-US"/>
    </w:rPr>
  </w:style>
  <w:style w:type="paragraph" w:customStyle="1" w:styleId="PeAHead6">
    <w:name w:val="PeAHead6"/>
    <w:basedOn w:val="Normale"/>
    <w:next w:val="Normale"/>
    <w:rsid w:val="00CF26FF"/>
    <w:pPr>
      <w:numPr>
        <w:ilvl w:val="5"/>
        <w:numId w:val="3"/>
      </w:numPr>
      <w:spacing w:before="240" w:line="260" w:lineRule="atLeast"/>
      <w:outlineLvl w:val="5"/>
    </w:pPr>
    <w:rPr>
      <w:rFonts w:ascii="Tahoma" w:eastAsia="SimSun" w:hAnsi="Tahoma"/>
      <w:sz w:val="20"/>
      <w:lang w:eastAsia="en-US"/>
    </w:rPr>
  </w:style>
  <w:style w:type="paragraph" w:customStyle="1" w:styleId="PeAAltHead2">
    <w:name w:val="PeAAltHead2"/>
    <w:basedOn w:val="PeAHead2"/>
    <w:next w:val="Normale"/>
    <w:link w:val="PeAAltHead2Char"/>
    <w:rsid w:val="00CF26FF"/>
    <w:pPr>
      <w:keepNext w:val="0"/>
    </w:pPr>
    <w:rPr>
      <w:b w:val="0"/>
    </w:rPr>
  </w:style>
  <w:style w:type="character" w:customStyle="1" w:styleId="PeAAltHead2Char">
    <w:name w:val="PeAAltHead2 Char"/>
    <w:link w:val="PeAAltHead2"/>
    <w:rsid w:val="00CF26FF"/>
    <w:rPr>
      <w:rFonts w:ascii="Tahoma" w:eastAsia="SimSun" w:hAnsi="Tahoma"/>
      <w:lang w:eastAsia="en-US"/>
    </w:rPr>
  </w:style>
  <w:style w:type="paragraph" w:customStyle="1" w:styleId="PeADocTxt">
    <w:name w:val="PeADocTxt"/>
    <w:basedOn w:val="Normale"/>
    <w:link w:val="PeADocTxtChar"/>
    <w:rsid w:val="007B6D8E"/>
    <w:pPr>
      <w:numPr>
        <w:numId w:val="11"/>
      </w:numPr>
      <w:spacing w:before="240" w:line="260" w:lineRule="atLeast"/>
    </w:pPr>
    <w:rPr>
      <w:rFonts w:ascii="Tahoma" w:eastAsia="SimSun" w:hAnsi="Tahoma"/>
      <w:sz w:val="20"/>
      <w:szCs w:val="22"/>
      <w:lang w:eastAsia="en-US"/>
    </w:rPr>
  </w:style>
  <w:style w:type="paragraph" w:customStyle="1" w:styleId="PeADocTxtL1">
    <w:name w:val="PeADocTxtL1"/>
    <w:basedOn w:val="PeADocTxt"/>
    <w:rsid w:val="007B6D8E"/>
    <w:pPr>
      <w:numPr>
        <w:ilvl w:val="1"/>
      </w:numPr>
    </w:pPr>
  </w:style>
  <w:style w:type="paragraph" w:customStyle="1" w:styleId="PeADocTxtL2">
    <w:name w:val="PeADocTxtL2"/>
    <w:basedOn w:val="PeADocTxt"/>
    <w:rsid w:val="007B6D8E"/>
    <w:pPr>
      <w:numPr>
        <w:ilvl w:val="2"/>
      </w:numPr>
    </w:pPr>
  </w:style>
  <w:style w:type="paragraph" w:customStyle="1" w:styleId="PeADocTxtL3">
    <w:name w:val="PeADocTxtL3"/>
    <w:basedOn w:val="PeADocTxt"/>
    <w:rsid w:val="007B6D8E"/>
    <w:pPr>
      <w:numPr>
        <w:ilvl w:val="3"/>
      </w:numPr>
    </w:pPr>
  </w:style>
  <w:style w:type="paragraph" w:customStyle="1" w:styleId="PeADocTxtL4">
    <w:name w:val="PeADocTxtL4"/>
    <w:basedOn w:val="PeADocTxt"/>
    <w:rsid w:val="007B6D8E"/>
    <w:pPr>
      <w:numPr>
        <w:ilvl w:val="4"/>
      </w:numPr>
    </w:pPr>
  </w:style>
  <w:style w:type="paragraph" w:customStyle="1" w:styleId="PeADocTxtL5">
    <w:name w:val="PeADocTxtL5"/>
    <w:basedOn w:val="PeADocTxt"/>
    <w:rsid w:val="007B6D8E"/>
    <w:pPr>
      <w:numPr>
        <w:ilvl w:val="5"/>
      </w:numPr>
    </w:pPr>
  </w:style>
  <w:style w:type="paragraph" w:customStyle="1" w:styleId="PeADocTxtL6">
    <w:name w:val="PeADocTxtL6"/>
    <w:basedOn w:val="PeADocTxt"/>
    <w:rsid w:val="007B6D8E"/>
    <w:pPr>
      <w:numPr>
        <w:ilvl w:val="6"/>
      </w:numPr>
    </w:pPr>
  </w:style>
  <w:style w:type="paragraph" w:customStyle="1" w:styleId="PeADocTxtL7">
    <w:name w:val="PeADocTxtL7"/>
    <w:basedOn w:val="PeADocTxt"/>
    <w:rsid w:val="007B6D8E"/>
    <w:pPr>
      <w:numPr>
        <w:ilvl w:val="7"/>
      </w:numPr>
    </w:pPr>
  </w:style>
  <w:style w:type="paragraph" w:customStyle="1" w:styleId="PeADocTxtL8">
    <w:name w:val="PeADocTxtL8"/>
    <w:basedOn w:val="PeADocTxt"/>
    <w:rsid w:val="007B6D8E"/>
    <w:pPr>
      <w:numPr>
        <w:ilvl w:val="8"/>
      </w:numPr>
    </w:pPr>
  </w:style>
  <w:style w:type="character" w:customStyle="1" w:styleId="PeADocTxtChar">
    <w:name w:val="PeADocTxt Char"/>
    <w:link w:val="PeADocTxt"/>
    <w:rsid w:val="00AF468D"/>
    <w:rPr>
      <w:rFonts w:ascii="Tahoma" w:eastAsia="SimSun" w:hAnsi="Tahoma"/>
      <w:szCs w:val="22"/>
      <w:lang w:eastAsia="en-US"/>
    </w:rPr>
  </w:style>
  <w:style w:type="character" w:styleId="Rimandocommento">
    <w:name w:val="annotation reference"/>
    <w:uiPriority w:val="99"/>
    <w:semiHidden/>
    <w:unhideWhenUsed/>
    <w:rsid w:val="00295439"/>
    <w:rPr>
      <w:sz w:val="16"/>
      <w:szCs w:val="16"/>
    </w:rPr>
  </w:style>
  <w:style w:type="paragraph" w:styleId="Testocommento">
    <w:name w:val="annotation text"/>
    <w:basedOn w:val="Normale"/>
    <w:link w:val="TestocommentoCarattere"/>
    <w:uiPriority w:val="99"/>
    <w:unhideWhenUsed/>
    <w:rsid w:val="00295439"/>
    <w:rPr>
      <w:sz w:val="20"/>
    </w:rPr>
  </w:style>
  <w:style w:type="character" w:customStyle="1" w:styleId="TestocommentoCarattere">
    <w:name w:val="Testo commento Carattere"/>
    <w:link w:val="Testocommento"/>
    <w:uiPriority w:val="99"/>
    <w:rsid w:val="00295439"/>
    <w:rPr>
      <w:lang w:eastAsia="zh-CN"/>
    </w:rPr>
  </w:style>
  <w:style w:type="paragraph" w:styleId="Soggettocommento">
    <w:name w:val="annotation subject"/>
    <w:basedOn w:val="Testocommento"/>
    <w:next w:val="Testocommento"/>
    <w:link w:val="SoggettocommentoCarattere"/>
    <w:uiPriority w:val="99"/>
    <w:semiHidden/>
    <w:unhideWhenUsed/>
    <w:rsid w:val="00295439"/>
    <w:rPr>
      <w:b/>
      <w:bCs/>
    </w:rPr>
  </w:style>
  <w:style w:type="character" w:customStyle="1" w:styleId="SoggettocommentoCarattere">
    <w:name w:val="Soggetto commento Carattere"/>
    <w:link w:val="Soggettocommento"/>
    <w:uiPriority w:val="99"/>
    <w:semiHidden/>
    <w:rsid w:val="00295439"/>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cacapitanata.it/index.php/amministrazione-trasparente-uff/55-disposizioni-generali/457-atti-gener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ncia.fogg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cacapitanata@pec.arcacapitanat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581F-CD65-4AE9-940B-31A80EE2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10413</Words>
  <Characters>59360</Characters>
  <Application>Microsoft Office Word</Application>
  <DocSecurity>0</DocSecurity>
  <Lines>494</Lines>
  <Paragraphs>139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Accenture</vt:lpstr>
      <vt:lpstr>Accenture</vt:lpstr>
    </vt:vector>
  </TitlesOfParts>
  <Company/>
  <LinksUpToDate>false</LinksUpToDate>
  <CharactersWithSpaces>69634</CharactersWithSpaces>
  <SharedDoc>false</SharedDoc>
  <HLinks>
    <vt:vector size="180" baseType="variant">
      <vt:variant>
        <vt:i4>4390933</vt:i4>
      </vt:variant>
      <vt:variant>
        <vt:i4>168</vt:i4>
      </vt:variant>
      <vt:variant>
        <vt:i4>0</vt:i4>
      </vt:variant>
      <vt:variant>
        <vt:i4>5</vt:i4>
      </vt:variant>
      <vt:variant>
        <vt:lpwstr>http://www.arcacapitanata.it/index.php/amministrazione-trasparente-uff/55-disposizioni-generali/457-atti-generali</vt:lpwstr>
      </vt:variant>
      <vt:variant>
        <vt:lpwstr/>
      </vt:variant>
      <vt:variant>
        <vt:i4>3997770</vt:i4>
      </vt:variant>
      <vt:variant>
        <vt:i4>165</vt:i4>
      </vt:variant>
      <vt:variant>
        <vt:i4>0</vt:i4>
      </vt:variant>
      <vt:variant>
        <vt:i4>5</vt:i4>
      </vt:variant>
      <vt:variant>
        <vt:lpwstr>mailto:_____</vt:lpwstr>
      </vt:variant>
      <vt:variant>
        <vt:lpwstr/>
      </vt:variant>
      <vt:variant>
        <vt:i4>1572914</vt:i4>
      </vt:variant>
      <vt:variant>
        <vt:i4>158</vt:i4>
      </vt:variant>
      <vt:variant>
        <vt:i4>0</vt:i4>
      </vt:variant>
      <vt:variant>
        <vt:i4>5</vt:i4>
      </vt:variant>
      <vt:variant>
        <vt:lpwstr/>
      </vt:variant>
      <vt:variant>
        <vt:lpwstr>_Toc170815259</vt:lpwstr>
      </vt:variant>
      <vt:variant>
        <vt:i4>1572914</vt:i4>
      </vt:variant>
      <vt:variant>
        <vt:i4>152</vt:i4>
      </vt:variant>
      <vt:variant>
        <vt:i4>0</vt:i4>
      </vt:variant>
      <vt:variant>
        <vt:i4>5</vt:i4>
      </vt:variant>
      <vt:variant>
        <vt:lpwstr/>
      </vt:variant>
      <vt:variant>
        <vt:lpwstr>_Toc170815258</vt:lpwstr>
      </vt:variant>
      <vt:variant>
        <vt:i4>1572914</vt:i4>
      </vt:variant>
      <vt:variant>
        <vt:i4>146</vt:i4>
      </vt:variant>
      <vt:variant>
        <vt:i4>0</vt:i4>
      </vt:variant>
      <vt:variant>
        <vt:i4>5</vt:i4>
      </vt:variant>
      <vt:variant>
        <vt:lpwstr/>
      </vt:variant>
      <vt:variant>
        <vt:lpwstr>_Toc170815257</vt:lpwstr>
      </vt:variant>
      <vt:variant>
        <vt:i4>1572914</vt:i4>
      </vt:variant>
      <vt:variant>
        <vt:i4>140</vt:i4>
      </vt:variant>
      <vt:variant>
        <vt:i4>0</vt:i4>
      </vt:variant>
      <vt:variant>
        <vt:i4>5</vt:i4>
      </vt:variant>
      <vt:variant>
        <vt:lpwstr/>
      </vt:variant>
      <vt:variant>
        <vt:lpwstr>_Toc170815256</vt:lpwstr>
      </vt:variant>
      <vt:variant>
        <vt:i4>1572914</vt:i4>
      </vt:variant>
      <vt:variant>
        <vt:i4>134</vt:i4>
      </vt:variant>
      <vt:variant>
        <vt:i4>0</vt:i4>
      </vt:variant>
      <vt:variant>
        <vt:i4>5</vt:i4>
      </vt:variant>
      <vt:variant>
        <vt:lpwstr/>
      </vt:variant>
      <vt:variant>
        <vt:lpwstr>_Toc170815255</vt:lpwstr>
      </vt:variant>
      <vt:variant>
        <vt:i4>1572914</vt:i4>
      </vt:variant>
      <vt:variant>
        <vt:i4>128</vt:i4>
      </vt:variant>
      <vt:variant>
        <vt:i4>0</vt:i4>
      </vt:variant>
      <vt:variant>
        <vt:i4>5</vt:i4>
      </vt:variant>
      <vt:variant>
        <vt:lpwstr/>
      </vt:variant>
      <vt:variant>
        <vt:lpwstr>_Toc170815254</vt:lpwstr>
      </vt:variant>
      <vt:variant>
        <vt:i4>1572914</vt:i4>
      </vt:variant>
      <vt:variant>
        <vt:i4>122</vt:i4>
      </vt:variant>
      <vt:variant>
        <vt:i4>0</vt:i4>
      </vt:variant>
      <vt:variant>
        <vt:i4>5</vt:i4>
      </vt:variant>
      <vt:variant>
        <vt:lpwstr/>
      </vt:variant>
      <vt:variant>
        <vt:lpwstr>_Toc170815253</vt:lpwstr>
      </vt:variant>
      <vt:variant>
        <vt:i4>1572914</vt:i4>
      </vt:variant>
      <vt:variant>
        <vt:i4>116</vt:i4>
      </vt:variant>
      <vt:variant>
        <vt:i4>0</vt:i4>
      </vt:variant>
      <vt:variant>
        <vt:i4>5</vt:i4>
      </vt:variant>
      <vt:variant>
        <vt:lpwstr/>
      </vt:variant>
      <vt:variant>
        <vt:lpwstr>_Toc170815252</vt:lpwstr>
      </vt:variant>
      <vt:variant>
        <vt:i4>1572914</vt:i4>
      </vt:variant>
      <vt:variant>
        <vt:i4>110</vt:i4>
      </vt:variant>
      <vt:variant>
        <vt:i4>0</vt:i4>
      </vt:variant>
      <vt:variant>
        <vt:i4>5</vt:i4>
      </vt:variant>
      <vt:variant>
        <vt:lpwstr/>
      </vt:variant>
      <vt:variant>
        <vt:lpwstr>_Toc170815251</vt:lpwstr>
      </vt:variant>
      <vt:variant>
        <vt:i4>1572914</vt:i4>
      </vt:variant>
      <vt:variant>
        <vt:i4>104</vt:i4>
      </vt:variant>
      <vt:variant>
        <vt:i4>0</vt:i4>
      </vt:variant>
      <vt:variant>
        <vt:i4>5</vt:i4>
      </vt:variant>
      <vt:variant>
        <vt:lpwstr/>
      </vt:variant>
      <vt:variant>
        <vt:lpwstr>_Toc170815250</vt:lpwstr>
      </vt:variant>
      <vt:variant>
        <vt:i4>1638450</vt:i4>
      </vt:variant>
      <vt:variant>
        <vt:i4>98</vt:i4>
      </vt:variant>
      <vt:variant>
        <vt:i4>0</vt:i4>
      </vt:variant>
      <vt:variant>
        <vt:i4>5</vt:i4>
      </vt:variant>
      <vt:variant>
        <vt:lpwstr/>
      </vt:variant>
      <vt:variant>
        <vt:lpwstr>_Toc170815249</vt:lpwstr>
      </vt:variant>
      <vt:variant>
        <vt:i4>1638450</vt:i4>
      </vt:variant>
      <vt:variant>
        <vt:i4>92</vt:i4>
      </vt:variant>
      <vt:variant>
        <vt:i4>0</vt:i4>
      </vt:variant>
      <vt:variant>
        <vt:i4>5</vt:i4>
      </vt:variant>
      <vt:variant>
        <vt:lpwstr/>
      </vt:variant>
      <vt:variant>
        <vt:lpwstr>_Toc170815248</vt:lpwstr>
      </vt:variant>
      <vt:variant>
        <vt:i4>1638450</vt:i4>
      </vt:variant>
      <vt:variant>
        <vt:i4>86</vt:i4>
      </vt:variant>
      <vt:variant>
        <vt:i4>0</vt:i4>
      </vt:variant>
      <vt:variant>
        <vt:i4>5</vt:i4>
      </vt:variant>
      <vt:variant>
        <vt:lpwstr/>
      </vt:variant>
      <vt:variant>
        <vt:lpwstr>_Toc170815247</vt:lpwstr>
      </vt:variant>
      <vt:variant>
        <vt:i4>1638450</vt:i4>
      </vt:variant>
      <vt:variant>
        <vt:i4>80</vt:i4>
      </vt:variant>
      <vt:variant>
        <vt:i4>0</vt:i4>
      </vt:variant>
      <vt:variant>
        <vt:i4>5</vt:i4>
      </vt:variant>
      <vt:variant>
        <vt:lpwstr/>
      </vt:variant>
      <vt:variant>
        <vt:lpwstr>_Toc170815246</vt:lpwstr>
      </vt:variant>
      <vt:variant>
        <vt:i4>1638450</vt:i4>
      </vt:variant>
      <vt:variant>
        <vt:i4>74</vt:i4>
      </vt:variant>
      <vt:variant>
        <vt:i4>0</vt:i4>
      </vt:variant>
      <vt:variant>
        <vt:i4>5</vt:i4>
      </vt:variant>
      <vt:variant>
        <vt:lpwstr/>
      </vt:variant>
      <vt:variant>
        <vt:lpwstr>_Toc170815245</vt:lpwstr>
      </vt:variant>
      <vt:variant>
        <vt:i4>1638450</vt:i4>
      </vt:variant>
      <vt:variant>
        <vt:i4>68</vt:i4>
      </vt:variant>
      <vt:variant>
        <vt:i4>0</vt:i4>
      </vt:variant>
      <vt:variant>
        <vt:i4>5</vt:i4>
      </vt:variant>
      <vt:variant>
        <vt:lpwstr/>
      </vt:variant>
      <vt:variant>
        <vt:lpwstr>_Toc170815244</vt:lpwstr>
      </vt:variant>
      <vt:variant>
        <vt:i4>1638450</vt:i4>
      </vt:variant>
      <vt:variant>
        <vt:i4>62</vt:i4>
      </vt:variant>
      <vt:variant>
        <vt:i4>0</vt:i4>
      </vt:variant>
      <vt:variant>
        <vt:i4>5</vt:i4>
      </vt:variant>
      <vt:variant>
        <vt:lpwstr/>
      </vt:variant>
      <vt:variant>
        <vt:lpwstr>_Toc170815243</vt:lpwstr>
      </vt:variant>
      <vt:variant>
        <vt:i4>1638450</vt:i4>
      </vt:variant>
      <vt:variant>
        <vt:i4>56</vt:i4>
      </vt:variant>
      <vt:variant>
        <vt:i4>0</vt:i4>
      </vt:variant>
      <vt:variant>
        <vt:i4>5</vt:i4>
      </vt:variant>
      <vt:variant>
        <vt:lpwstr/>
      </vt:variant>
      <vt:variant>
        <vt:lpwstr>_Toc170815242</vt:lpwstr>
      </vt:variant>
      <vt:variant>
        <vt:i4>1638450</vt:i4>
      </vt:variant>
      <vt:variant>
        <vt:i4>50</vt:i4>
      </vt:variant>
      <vt:variant>
        <vt:i4>0</vt:i4>
      </vt:variant>
      <vt:variant>
        <vt:i4>5</vt:i4>
      </vt:variant>
      <vt:variant>
        <vt:lpwstr/>
      </vt:variant>
      <vt:variant>
        <vt:lpwstr>_Toc170815241</vt:lpwstr>
      </vt:variant>
      <vt:variant>
        <vt:i4>1638450</vt:i4>
      </vt:variant>
      <vt:variant>
        <vt:i4>44</vt:i4>
      </vt:variant>
      <vt:variant>
        <vt:i4>0</vt:i4>
      </vt:variant>
      <vt:variant>
        <vt:i4>5</vt:i4>
      </vt:variant>
      <vt:variant>
        <vt:lpwstr/>
      </vt:variant>
      <vt:variant>
        <vt:lpwstr>_Toc170815240</vt:lpwstr>
      </vt:variant>
      <vt:variant>
        <vt:i4>1966130</vt:i4>
      </vt:variant>
      <vt:variant>
        <vt:i4>38</vt:i4>
      </vt:variant>
      <vt:variant>
        <vt:i4>0</vt:i4>
      </vt:variant>
      <vt:variant>
        <vt:i4>5</vt:i4>
      </vt:variant>
      <vt:variant>
        <vt:lpwstr/>
      </vt:variant>
      <vt:variant>
        <vt:lpwstr>_Toc170815239</vt:lpwstr>
      </vt:variant>
      <vt:variant>
        <vt:i4>1966130</vt:i4>
      </vt:variant>
      <vt:variant>
        <vt:i4>32</vt:i4>
      </vt:variant>
      <vt:variant>
        <vt:i4>0</vt:i4>
      </vt:variant>
      <vt:variant>
        <vt:i4>5</vt:i4>
      </vt:variant>
      <vt:variant>
        <vt:lpwstr/>
      </vt:variant>
      <vt:variant>
        <vt:lpwstr>_Toc170815238</vt:lpwstr>
      </vt:variant>
      <vt:variant>
        <vt:i4>1966130</vt:i4>
      </vt:variant>
      <vt:variant>
        <vt:i4>26</vt:i4>
      </vt:variant>
      <vt:variant>
        <vt:i4>0</vt:i4>
      </vt:variant>
      <vt:variant>
        <vt:i4>5</vt:i4>
      </vt:variant>
      <vt:variant>
        <vt:lpwstr/>
      </vt:variant>
      <vt:variant>
        <vt:lpwstr>_Toc170815237</vt:lpwstr>
      </vt:variant>
      <vt:variant>
        <vt:i4>1966130</vt:i4>
      </vt:variant>
      <vt:variant>
        <vt:i4>20</vt:i4>
      </vt:variant>
      <vt:variant>
        <vt:i4>0</vt:i4>
      </vt:variant>
      <vt:variant>
        <vt:i4>5</vt:i4>
      </vt:variant>
      <vt:variant>
        <vt:lpwstr/>
      </vt:variant>
      <vt:variant>
        <vt:lpwstr>_Toc170815236</vt:lpwstr>
      </vt:variant>
      <vt:variant>
        <vt:i4>1966130</vt:i4>
      </vt:variant>
      <vt:variant>
        <vt:i4>14</vt:i4>
      </vt:variant>
      <vt:variant>
        <vt:i4>0</vt:i4>
      </vt:variant>
      <vt:variant>
        <vt:i4>5</vt:i4>
      </vt:variant>
      <vt:variant>
        <vt:lpwstr/>
      </vt:variant>
      <vt:variant>
        <vt:lpwstr>_Toc170815235</vt:lpwstr>
      </vt:variant>
      <vt:variant>
        <vt:i4>1966130</vt:i4>
      </vt:variant>
      <vt:variant>
        <vt:i4>8</vt:i4>
      </vt:variant>
      <vt:variant>
        <vt:i4>0</vt:i4>
      </vt:variant>
      <vt:variant>
        <vt:i4>5</vt:i4>
      </vt:variant>
      <vt:variant>
        <vt:lpwstr/>
      </vt:variant>
      <vt:variant>
        <vt:lpwstr>_Toc170815234</vt:lpwstr>
      </vt:variant>
      <vt:variant>
        <vt:i4>7143549</vt:i4>
      </vt:variant>
      <vt:variant>
        <vt:i4>3</vt:i4>
      </vt:variant>
      <vt:variant>
        <vt:i4>0</vt:i4>
      </vt:variant>
      <vt:variant>
        <vt:i4>5</vt:i4>
      </vt:variant>
      <vt:variant>
        <vt:lpwstr>http://www.provincia.foggia.it/</vt:lpwstr>
      </vt:variant>
      <vt:variant>
        <vt:lpwstr/>
      </vt:variant>
      <vt:variant>
        <vt:i4>327794</vt:i4>
      </vt:variant>
      <vt:variant>
        <vt:i4>0</vt:i4>
      </vt:variant>
      <vt:variant>
        <vt:i4>0</vt:i4>
      </vt:variant>
      <vt:variant>
        <vt:i4>5</vt:i4>
      </vt:variant>
      <vt:variant>
        <vt:lpwstr>mailto:arcacapitanata@pec.arcacapitanata.it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Accenture</dc:title>
  <dc:subject/>
  <dc:creator>Armando DeSantis</dc:creator>
  <cp:keywords/>
  <cp:lastModifiedBy>Lucia Lucci</cp:lastModifiedBy>
  <cp:revision>6</cp:revision>
  <cp:lastPrinted>2024-12-19T07:28:00Z</cp:lastPrinted>
  <dcterms:created xsi:type="dcterms:W3CDTF">2024-10-22T07:00:00Z</dcterms:created>
  <dcterms:modified xsi:type="dcterms:W3CDTF">2024-12-19T07:28:00Z</dcterms:modified>
</cp:coreProperties>
</file>